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2E963" w14:textId="3F5E81BE" w:rsidR="00AE36D7" w:rsidRDefault="00AE36D7">
      <w:pPr>
        <w:pStyle w:val="Tytu"/>
        <w:spacing w:line="100" w:lineRule="atLeast"/>
        <w:ind w:right="69"/>
        <w:rPr>
          <w:rFonts w:ascii="Calibri" w:hAnsi="Calibri"/>
          <w:i/>
          <w:iCs/>
          <w:sz w:val="36"/>
          <w:szCs w:val="36"/>
        </w:rPr>
      </w:pPr>
      <w:r>
        <w:rPr>
          <w:rFonts w:ascii="Calibri" w:hAnsi="Calibri"/>
          <w:i/>
          <w:iCs/>
          <w:sz w:val="36"/>
          <w:szCs w:val="36"/>
        </w:rPr>
        <w:t xml:space="preserve">UMOWA  Nr  </w:t>
      </w:r>
      <w:r w:rsidR="00886EC2">
        <w:rPr>
          <w:rFonts w:ascii="Calibri" w:hAnsi="Calibri"/>
          <w:i/>
          <w:iCs/>
          <w:sz w:val="36"/>
          <w:szCs w:val="36"/>
        </w:rPr>
        <w:t>….</w:t>
      </w:r>
      <w:r w:rsidR="009901A0">
        <w:rPr>
          <w:rFonts w:ascii="Calibri" w:hAnsi="Calibri"/>
          <w:i/>
          <w:iCs/>
          <w:sz w:val="36"/>
          <w:szCs w:val="36"/>
        </w:rPr>
        <w:t xml:space="preserve"> / </w:t>
      </w:r>
      <w:r>
        <w:rPr>
          <w:rFonts w:ascii="Calibri" w:hAnsi="Calibri"/>
          <w:i/>
          <w:iCs/>
          <w:sz w:val="36"/>
          <w:szCs w:val="36"/>
        </w:rPr>
        <w:t>20</w:t>
      </w:r>
      <w:r w:rsidR="009901A0">
        <w:rPr>
          <w:rFonts w:ascii="Calibri" w:hAnsi="Calibri"/>
          <w:i/>
          <w:iCs/>
          <w:sz w:val="36"/>
          <w:szCs w:val="36"/>
        </w:rPr>
        <w:t>2</w:t>
      </w:r>
      <w:r w:rsidR="00886EC2">
        <w:rPr>
          <w:rFonts w:ascii="Calibri" w:hAnsi="Calibri"/>
          <w:i/>
          <w:iCs/>
          <w:sz w:val="36"/>
          <w:szCs w:val="36"/>
        </w:rPr>
        <w:t>3</w:t>
      </w:r>
      <w:r w:rsidR="009901A0">
        <w:rPr>
          <w:rFonts w:ascii="Calibri" w:hAnsi="Calibri"/>
          <w:i/>
          <w:iCs/>
          <w:sz w:val="36"/>
          <w:szCs w:val="36"/>
        </w:rPr>
        <w:t xml:space="preserve"> </w:t>
      </w:r>
      <w:r>
        <w:rPr>
          <w:rFonts w:ascii="Calibri" w:hAnsi="Calibri"/>
          <w:i/>
          <w:iCs/>
          <w:sz w:val="36"/>
          <w:szCs w:val="36"/>
        </w:rPr>
        <w:t>/</w:t>
      </w:r>
      <w:r w:rsidR="009901A0">
        <w:rPr>
          <w:rFonts w:ascii="Calibri" w:hAnsi="Calibri"/>
          <w:i/>
          <w:iCs/>
          <w:sz w:val="36"/>
          <w:szCs w:val="36"/>
        </w:rPr>
        <w:t xml:space="preserve"> </w:t>
      </w:r>
      <w:r>
        <w:rPr>
          <w:rFonts w:ascii="Calibri" w:hAnsi="Calibri"/>
          <w:i/>
          <w:iCs/>
          <w:sz w:val="36"/>
          <w:szCs w:val="36"/>
        </w:rPr>
        <w:t>DPS</w:t>
      </w:r>
    </w:p>
    <w:p w14:paraId="19A03962" w14:textId="77777777" w:rsidR="000E58CD" w:rsidRDefault="00CD0462">
      <w:pPr>
        <w:spacing w:line="100" w:lineRule="atLeast"/>
        <w:ind w:right="69"/>
        <w:jc w:val="center"/>
        <w:rPr>
          <w:rFonts w:ascii="Calibri" w:hAnsi="Calibri"/>
          <w:b/>
          <w:i/>
          <w:iCs/>
          <w:sz w:val="28"/>
          <w:szCs w:val="28"/>
        </w:rPr>
      </w:pPr>
      <w:r>
        <w:rPr>
          <w:rFonts w:ascii="Calibri" w:hAnsi="Calibri"/>
          <w:b/>
          <w:i/>
          <w:iCs/>
          <w:sz w:val="28"/>
          <w:szCs w:val="28"/>
        </w:rPr>
        <w:t xml:space="preserve">na </w:t>
      </w:r>
      <w:r w:rsidR="00934081">
        <w:rPr>
          <w:rFonts w:ascii="Calibri" w:hAnsi="Calibri"/>
          <w:b/>
          <w:i/>
          <w:iCs/>
          <w:sz w:val="28"/>
          <w:szCs w:val="28"/>
        </w:rPr>
        <w:t>zakup</w:t>
      </w:r>
      <w:r w:rsidR="009F0020">
        <w:rPr>
          <w:rFonts w:ascii="Calibri" w:hAnsi="Calibri"/>
          <w:b/>
          <w:i/>
          <w:iCs/>
          <w:sz w:val="28"/>
          <w:szCs w:val="28"/>
        </w:rPr>
        <w:t xml:space="preserve"> i dostawę</w:t>
      </w:r>
      <w:r w:rsidR="00AE36D7">
        <w:rPr>
          <w:rFonts w:ascii="Calibri" w:hAnsi="Calibri"/>
          <w:b/>
          <w:i/>
          <w:iCs/>
          <w:sz w:val="28"/>
          <w:szCs w:val="28"/>
        </w:rPr>
        <w:t xml:space="preserve"> </w:t>
      </w:r>
      <w:r w:rsidR="009F0020">
        <w:rPr>
          <w:rFonts w:ascii="Calibri" w:hAnsi="Calibri"/>
          <w:b/>
          <w:i/>
          <w:iCs/>
          <w:sz w:val="28"/>
          <w:szCs w:val="28"/>
        </w:rPr>
        <w:t>środków czystości</w:t>
      </w:r>
    </w:p>
    <w:p w14:paraId="32C623D8" w14:textId="77777777" w:rsidR="00AE36D7" w:rsidRDefault="00AE36D7">
      <w:pPr>
        <w:spacing w:line="100" w:lineRule="atLeast"/>
        <w:ind w:right="69"/>
        <w:jc w:val="center"/>
        <w:rPr>
          <w:rFonts w:ascii="Calibri" w:hAnsi="Calibri"/>
          <w:b/>
          <w:i/>
          <w:iCs/>
          <w:sz w:val="28"/>
          <w:szCs w:val="28"/>
        </w:rPr>
      </w:pPr>
      <w:r>
        <w:rPr>
          <w:rFonts w:ascii="Calibri" w:hAnsi="Calibri"/>
          <w:b/>
          <w:i/>
          <w:iCs/>
          <w:sz w:val="28"/>
          <w:szCs w:val="28"/>
        </w:rPr>
        <w:t>do Domu Pomocy Społecznej</w:t>
      </w:r>
      <w:r w:rsidR="000E58CD">
        <w:rPr>
          <w:rFonts w:ascii="Calibri" w:hAnsi="Calibri"/>
          <w:b/>
          <w:i/>
          <w:iCs/>
          <w:sz w:val="28"/>
          <w:szCs w:val="28"/>
        </w:rPr>
        <w:t xml:space="preserve"> </w:t>
      </w:r>
      <w:r>
        <w:rPr>
          <w:rFonts w:ascii="Calibri" w:hAnsi="Calibri"/>
          <w:b/>
          <w:i/>
          <w:iCs/>
          <w:sz w:val="28"/>
          <w:szCs w:val="28"/>
        </w:rPr>
        <w:t>im. Józefy Jaklińskiej w Rzeszowie</w:t>
      </w:r>
    </w:p>
    <w:p w14:paraId="7659D4A1" w14:textId="77777777" w:rsidR="00AE36D7" w:rsidRDefault="00AE36D7">
      <w:pPr>
        <w:spacing w:line="100" w:lineRule="atLeast"/>
        <w:ind w:right="69"/>
        <w:jc w:val="center"/>
        <w:rPr>
          <w:rFonts w:ascii="Calibri" w:hAnsi="Calibri"/>
          <w:b/>
          <w:i/>
          <w:iCs/>
          <w:sz w:val="36"/>
          <w:szCs w:val="36"/>
        </w:rPr>
      </w:pPr>
    </w:p>
    <w:p w14:paraId="6F3F2969" w14:textId="77777777" w:rsidR="009901A0" w:rsidRDefault="009901A0">
      <w:pPr>
        <w:spacing w:line="100" w:lineRule="atLeast"/>
        <w:ind w:right="69"/>
        <w:jc w:val="center"/>
        <w:rPr>
          <w:rFonts w:ascii="Calibri" w:hAnsi="Calibri"/>
          <w:b/>
          <w:i/>
          <w:iCs/>
          <w:sz w:val="36"/>
          <w:szCs w:val="36"/>
        </w:rPr>
      </w:pPr>
    </w:p>
    <w:p w14:paraId="652483F9" w14:textId="62DD6503" w:rsidR="00BC7380" w:rsidRDefault="00BC7380" w:rsidP="00DE7EFA">
      <w:pPr>
        <w:spacing w:line="276" w:lineRule="auto"/>
        <w:ind w:right="69"/>
        <w:rPr>
          <w:rFonts w:ascii="Calibri" w:hAnsi="Calibri"/>
          <w:sz w:val="22"/>
          <w:szCs w:val="22"/>
        </w:rPr>
      </w:pPr>
      <w:r>
        <w:rPr>
          <w:rFonts w:ascii="Calibri" w:hAnsi="Calibri"/>
          <w:sz w:val="22"/>
          <w:szCs w:val="22"/>
        </w:rPr>
        <w:t xml:space="preserve">zawarta w dniu  </w:t>
      </w:r>
      <w:r w:rsidR="00886EC2">
        <w:rPr>
          <w:rFonts w:ascii="Calibri" w:hAnsi="Calibri"/>
          <w:sz w:val="22"/>
          <w:szCs w:val="22"/>
        </w:rPr>
        <w:t>……………….</w:t>
      </w:r>
      <w:r w:rsidR="0070557F">
        <w:rPr>
          <w:rFonts w:ascii="Calibri" w:hAnsi="Calibri"/>
          <w:sz w:val="22"/>
          <w:szCs w:val="22"/>
        </w:rPr>
        <w:t>.202</w:t>
      </w:r>
      <w:r w:rsidR="00886EC2">
        <w:rPr>
          <w:rFonts w:ascii="Calibri" w:hAnsi="Calibri"/>
          <w:sz w:val="22"/>
          <w:szCs w:val="22"/>
        </w:rPr>
        <w:t>3</w:t>
      </w:r>
      <w:r w:rsidR="005D36B3">
        <w:rPr>
          <w:rFonts w:ascii="Calibri" w:hAnsi="Calibri"/>
          <w:sz w:val="22"/>
          <w:szCs w:val="22"/>
        </w:rPr>
        <w:t xml:space="preserve"> </w:t>
      </w:r>
      <w:r>
        <w:rPr>
          <w:rFonts w:ascii="Calibri" w:hAnsi="Calibri"/>
          <w:sz w:val="22"/>
          <w:szCs w:val="22"/>
        </w:rPr>
        <w:t>r.  w Rzeszowie pomiędzy:</w:t>
      </w:r>
    </w:p>
    <w:p w14:paraId="44E7D7C6" w14:textId="77777777" w:rsidR="009901A0" w:rsidRDefault="009901A0" w:rsidP="00DE7EFA">
      <w:pPr>
        <w:spacing w:line="276" w:lineRule="auto"/>
        <w:ind w:right="69"/>
        <w:rPr>
          <w:rFonts w:ascii="Calibri" w:hAnsi="Calibri"/>
          <w:sz w:val="22"/>
          <w:szCs w:val="22"/>
        </w:rPr>
      </w:pPr>
    </w:p>
    <w:p w14:paraId="0D4DAB7D" w14:textId="77777777" w:rsidR="00BC7380" w:rsidRDefault="00BC7380" w:rsidP="00DE7EFA">
      <w:pPr>
        <w:spacing w:line="276" w:lineRule="auto"/>
        <w:ind w:right="69" w:firstLine="426"/>
        <w:rPr>
          <w:rFonts w:ascii="Calibri" w:hAnsi="Calibri"/>
          <w:sz w:val="22"/>
          <w:szCs w:val="22"/>
        </w:rPr>
      </w:pPr>
      <w:r>
        <w:rPr>
          <w:rFonts w:ascii="Calibri" w:hAnsi="Calibri"/>
          <w:sz w:val="22"/>
          <w:szCs w:val="22"/>
        </w:rPr>
        <w:t>Nabywca:</w:t>
      </w:r>
    </w:p>
    <w:p w14:paraId="77B884BE" w14:textId="77777777" w:rsidR="00BC7380" w:rsidRPr="00ED6D80" w:rsidRDefault="00BC7380" w:rsidP="00DE7EFA">
      <w:pPr>
        <w:spacing w:line="276" w:lineRule="auto"/>
        <w:ind w:right="68"/>
        <w:rPr>
          <w:rFonts w:ascii="Calibri" w:hAnsi="Calibri"/>
          <w:i/>
          <w:sz w:val="22"/>
          <w:szCs w:val="22"/>
        </w:rPr>
      </w:pPr>
      <w:r>
        <w:rPr>
          <w:rFonts w:ascii="Calibri" w:hAnsi="Calibri"/>
          <w:sz w:val="22"/>
          <w:szCs w:val="22"/>
        </w:rPr>
        <w:tab/>
      </w:r>
      <w:r w:rsidRPr="00ED6D80">
        <w:rPr>
          <w:rFonts w:ascii="Calibri" w:hAnsi="Calibri"/>
          <w:i/>
          <w:sz w:val="22"/>
          <w:szCs w:val="22"/>
        </w:rPr>
        <w:t>Gmina Miasto Rzeszów</w:t>
      </w:r>
    </w:p>
    <w:p w14:paraId="7CC95EE9" w14:textId="77777777" w:rsidR="00BC7380" w:rsidRPr="00ED6D80" w:rsidRDefault="00BC7380" w:rsidP="00DE7EFA">
      <w:pPr>
        <w:spacing w:line="276" w:lineRule="auto"/>
        <w:ind w:right="68" w:firstLine="708"/>
        <w:rPr>
          <w:rFonts w:ascii="Calibri" w:hAnsi="Calibri"/>
          <w:i/>
          <w:sz w:val="22"/>
          <w:szCs w:val="22"/>
        </w:rPr>
      </w:pPr>
      <w:r w:rsidRPr="00ED6D80">
        <w:rPr>
          <w:rFonts w:ascii="Calibri" w:hAnsi="Calibri"/>
          <w:i/>
          <w:sz w:val="22"/>
          <w:szCs w:val="22"/>
        </w:rPr>
        <w:t>ul. Rynek 1</w:t>
      </w:r>
    </w:p>
    <w:p w14:paraId="544B1471" w14:textId="77777777" w:rsidR="00BC7380" w:rsidRPr="00ED6D80" w:rsidRDefault="00BC7380" w:rsidP="00DE7EFA">
      <w:pPr>
        <w:spacing w:line="276" w:lineRule="auto"/>
        <w:ind w:right="68" w:firstLine="708"/>
        <w:rPr>
          <w:rFonts w:ascii="Calibri" w:hAnsi="Calibri"/>
          <w:i/>
          <w:sz w:val="22"/>
          <w:szCs w:val="22"/>
        </w:rPr>
      </w:pPr>
      <w:r w:rsidRPr="00ED6D80">
        <w:rPr>
          <w:rFonts w:ascii="Calibri" w:hAnsi="Calibri"/>
          <w:i/>
          <w:sz w:val="22"/>
          <w:szCs w:val="22"/>
        </w:rPr>
        <w:t>35-064 Rzeszów</w:t>
      </w:r>
    </w:p>
    <w:p w14:paraId="5F5C205F" w14:textId="77777777" w:rsidR="00BC7380" w:rsidRDefault="00BC7380" w:rsidP="00DE7EFA">
      <w:pPr>
        <w:spacing w:line="276" w:lineRule="auto"/>
        <w:ind w:right="68" w:firstLine="708"/>
        <w:rPr>
          <w:rFonts w:ascii="Calibri" w:hAnsi="Calibri"/>
          <w:i/>
          <w:sz w:val="22"/>
          <w:szCs w:val="22"/>
        </w:rPr>
      </w:pPr>
      <w:r w:rsidRPr="00ED6D80">
        <w:rPr>
          <w:rFonts w:ascii="Calibri" w:hAnsi="Calibri"/>
          <w:i/>
          <w:sz w:val="22"/>
          <w:szCs w:val="22"/>
        </w:rPr>
        <w:t>NIP 8130008613</w:t>
      </w:r>
    </w:p>
    <w:p w14:paraId="6C52B6DF" w14:textId="77777777" w:rsidR="009901A0" w:rsidRPr="00ED6D80" w:rsidRDefault="009901A0" w:rsidP="00DE7EFA">
      <w:pPr>
        <w:spacing w:line="276" w:lineRule="auto"/>
        <w:ind w:right="68" w:firstLine="708"/>
        <w:rPr>
          <w:rFonts w:ascii="Calibri" w:hAnsi="Calibri"/>
          <w:i/>
          <w:sz w:val="22"/>
          <w:szCs w:val="22"/>
        </w:rPr>
      </w:pPr>
    </w:p>
    <w:p w14:paraId="3C3E8B76" w14:textId="77777777" w:rsidR="00BC7380" w:rsidRPr="002B7E7A" w:rsidRDefault="00BC7380" w:rsidP="00DE7EFA">
      <w:pPr>
        <w:spacing w:line="276" w:lineRule="auto"/>
        <w:ind w:right="69" w:firstLine="426"/>
        <w:rPr>
          <w:rFonts w:ascii="Calibri" w:hAnsi="Calibri"/>
          <w:sz w:val="22"/>
          <w:szCs w:val="22"/>
        </w:rPr>
      </w:pPr>
      <w:r>
        <w:rPr>
          <w:rFonts w:ascii="Calibri" w:hAnsi="Calibri"/>
          <w:sz w:val="22"/>
          <w:szCs w:val="22"/>
        </w:rPr>
        <w:t>Odbiorca faktury-płatnik:</w:t>
      </w:r>
    </w:p>
    <w:p w14:paraId="467910D9" w14:textId="77777777" w:rsidR="00BC7380" w:rsidRPr="00ED6D80" w:rsidRDefault="00BC7380" w:rsidP="00DE7EFA">
      <w:pPr>
        <w:spacing w:line="276" w:lineRule="auto"/>
        <w:ind w:right="69" w:firstLine="708"/>
        <w:jc w:val="both"/>
        <w:rPr>
          <w:rFonts w:ascii="Calibri" w:hAnsi="Calibri"/>
          <w:i/>
          <w:sz w:val="22"/>
          <w:szCs w:val="22"/>
        </w:rPr>
      </w:pPr>
      <w:r w:rsidRPr="00ED6D80">
        <w:rPr>
          <w:rFonts w:ascii="Calibri" w:hAnsi="Calibri"/>
          <w:i/>
          <w:sz w:val="22"/>
          <w:szCs w:val="22"/>
        </w:rPr>
        <w:t>Dom Pomocy Społecznej im. Józefy Jaklińskiej</w:t>
      </w:r>
    </w:p>
    <w:p w14:paraId="2D882CA6" w14:textId="77777777" w:rsidR="00BC7380" w:rsidRPr="00ED6D80" w:rsidRDefault="00BC7380" w:rsidP="00DE7EFA">
      <w:pPr>
        <w:spacing w:line="276" w:lineRule="auto"/>
        <w:ind w:right="69" w:firstLine="708"/>
        <w:jc w:val="both"/>
        <w:rPr>
          <w:rFonts w:ascii="Calibri" w:hAnsi="Calibri"/>
          <w:i/>
          <w:sz w:val="22"/>
          <w:szCs w:val="22"/>
        </w:rPr>
      </w:pPr>
      <w:r w:rsidRPr="00ED6D80">
        <w:rPr>
          <w:rFonts w:ascii="Calibri" w:hAnsi="Calibri"/>
          <w:i/>
          <w:sz w:val="22"/>
          <w:szCs w:val="22"/>
        </w:rPr>
        <w:t>ul. Powstańców Styczniowych 37</w:t>
      </w:r>
    </w:p>
    <w:p w14:paraId="5C25B1A6" w14:textId="77777777" w:rsidR="00BC7380" w:rsidRDefault="00BC7380" w:rsidP="00DE7EFA">
      <w:pPr>
        <w:spacing w:line="276" w:lineRule="auto"/>
        <w:ind w:right="69" w:firstLine="708"/>
        <w:jc w:val="both"/>
        <w:rPr>
          <w:rFonts w:ascii="Calibri" w:hAnsi="Calibri"/>
          <w:i/>
          <w:sz w:val="22"/>
          <w:szCs w:val="22"/>
        </w:rPr>
      </w:pPr>
      <w:r w:rsidRPr="00ED6D80">
        <w:rPr>
          <w:rFonts w:ascii="Calibri" w:hAnsi="Calibri"/>
          <w:i/>
          <w:sz w:val="22"/>
          <w:szCs w:val="22"/>
        </w:rPr>
        <w:t>35-607 Rzeszów</w:t>
      </w:r>
    </w:p>
    <w:p w14:paraId="2D1D02E0" w14:textId="77777777" w:rsidR="009901A0" w:rsidRPr="00ED6D80" w:rsidRDefault="009901A0" w:rsidP="00DE7EFA">
      <w:pPr>
        <w:spacing w:line="276" w:lineRule="auto"/>
        <w:ind w:right="69" w:firstLine="708"/>
        <w:jc w:val="both"/>
        <w:rPr>
          <w:rFonts w:ascii="Calibri" w:hAnsi="Calibri"/>
          <w:i/>
          <w:sz w:val="22"/>
          <w:szCs w:val="22"/>
        </w:rPr>
      </w:pPr>
    </w:p>
    <w:p w14:paraId="4D040F7C" w14:textId="77777777" w:rsidR="00BC7380" w:rsidRPr="002B7E7A" w:rsidRDefault="00BC7380" w:rsidP="00DE7EFA">
      <w:pPr>
        <w:spacing w:line="276" w:lineRule="auto"/>
        <w:ind w:right="69"/>
        <w:jc w:val="both"/>
        <w:rPr>
          <w:rFonts w:ascii="Calibri" w:hAnsi="Calibri"/>
          <w:sz w:val="22"/>
          <w:szCs w:val="22"/>
        </w:rPr>
      </w:pPr>
      <w:r w:rsidRPr="002B7E7A">
        <w:rPr>
          <w:rFonts w:ascii="Calibri" w:hAnsi="Calibri"/>
          <w:sz w:val="22"/>
          <w:szCs w:val="22"/>
        </w:rPr>
        <w:t>reprezentowanym przez:</w:t>
      </w:r>
    </w:p>
    <w:p w14:paraId="2FD2E628" w14:textId="77777777" w:rsidR="00BC7380" w:rsidRPr="009901A0" w:rsidRDefault="00BC7380" w:rsidP="00DE7EFA">
      <w:pPr>
        <w:spacing w:line="276" w:lineRule="auto"/>
        <w:ind w:right="69"/>
        <w:rPr>
          <w:rFonts w:ascii="Calibri" w:hAnsi="Calibri"/>
          <w:b/>
          <w:bCs/>
          <w:i/>
          <w:iCs/>
          <w:sz w:val="22"/>
          <w:szCs w:val="22"/>
        </w:rPr>
      </w:pPr>
      <w:r w:rsidRPr="002B7E7A">
        <w:rPr>
          <w:rFonts w:ascii="Calibri" w:hAnsi="Calibri"/>
          <w:b/>
          <w:bCs/>
          <w:i/>
          <w:iCs/>
          <w:sz w:val="22"/>
          <w:szCs w:val="22"/>
        </w:rPr>
        <w:tab/>
      </w:r>
      <w:r w:rsidR="008F1BD2">
        <w:rPr>
          <w:rFonts w:ascii="Calibri" w:hAnsi="Calibri"/>
          <w:bCs/>
          <w:i/>
          <w:iCs/>
          <w:sz w:val="22"/>
          <w:szCs w:val="22"/>
        </w:rPr>
        <w:t>Jolantę</w:t>
      </w:r>
      <w:r w:rsidR="00C16D60">
        <w:rPr>
          <w:rFonts w:ascii="Calibri" w:hAnsi="Calibri"/>
          <w:bCs/>
          <w:i/>
          <w:iCs/>
          <w:sz w:val="22"/>
          <w:szCs w:val="22"/>
        </w:rPr>
        <w:t xml:space="preserve"> </w:t>
      </w:r>
      <w:proofErr w:type="spellStart"/>
      <w:r w:rsidR="00C16D60">
        <w:rPr>
          <w:rFonts w:ascii="Calibri" w:hAnsi="Calibri"/>
          <w:bCs/>
          <w:i/>
          <w:iCs/>
          <w:sz w:val="22"/>
          <w:szCs w:val="22"/>
        </w:rPr>
        <w:t>Chabaj-Wiater</w:t>
      </w:r>
      <w:proofErr w:type="spellEnd"/>
      <w:r w:rsidR="008F1BD2">
        <w:rPr>
          <w:rFonts w:ascii="Calibri" w:hAnsi="Calibri"/>
          <w:bCs/>
          <w:i/>
          <w:iCs/>
          <w:sz w:val="22"/>
          <w:szCs w:val="22"/>
        </w:rPr>
        <w:t xml:space="preserve"> – Dyrektora</w:t>
      </w:r>
    </w:p>
    <w:p w14:paraId="48D46BC4" w14:textId="77777777" w:rsidR="009901A0" w:rsidRDefault="009901A0" w:rsidP="00DE7EFA">
      <w:pPr>
        <w:spacing w:line="276" w:lineRule="auto"/>
        <w:ind w:right="69"/>
        <w:rPr>
          <w:rFonts w:ascii="Calibri" w:hAnsi="Calibri"/>
          <w:sz w:val="22"/>
          <w:szCs w:val="22"/>
        </w:rPr>
      </w:pPr>
    </w:p>
    <w:p w14:paraId="671729CC" w14:textId="24ED4484" w:rsidR="00886EC2" w:rsidRPr="00886EC2" w:rsidRDefault="00BC7380" w:rsidP="00886EC2">
      <w:pPr>
        <w:spacing w:line="276" w:lineRule="auto"/>
        <w:ind w:right="69"/>
        <w:rPr>
          <w:rFonts w:ascii="Calibri" w:hAnsi="Calibri"/>
          <w:sz w:val="22"/>
          <w:szCs w:val="22"/>
        </w:rPr>
      </w:pPr>
      <w:r w:rsidRPr="002B7E7A">
        <w:rPr>
          <w:rFonts w:ascii="Calibri" w:hAnsi="Calibri"/>
          <w:sz w:val="22"/>
          <w:szCs w:val="22"/>
        </w:rPr>
        <w:t xml:space="preserve">zwanym w dalszym ciągu umowy </w:t>
      </w:r>
      <w:r w:rsidRPr="002B7E7A">
        <w:rPr>
          <w:rFonts w:ascii="Calibri" w:hAnsi="Calibri"/>
          <w:b/>
          <w:bCs/>
          <w:sz w:val="22"/>
          <w:szCs w:val="22"/>
        </w:rPr>
        <w:t xml:space="preserve">ZAMAWIAJĄCYM    </w:t>
      </w:r>
      <w:r w:rsidRPr="002B7E7A">
        <w:rPr>
          <w:rFonts w:ascii="Calibri" w:hAnsi="Calibri"/>
          <w:sz w:val="22"/>
          <w:szCs w:val="22"/>
        </w:rPr>
        <w:t>a</w:t>
      </w:r>
    </w:p>
    <w:p w14:paraId="790DC1F4" w14:textId="77777777" w:rsidR="00886EC2" w:rsidRDefault="00886EC2" w:rsidP="00886EC2">
      <w:pPr>
        <w:pStyle w:val="Tekstpodstawowy"/>
        <w:spacing w:line="276" w:lineRule="auto"/>
        <w:ind w:right="68" w:firstLine="708"/>
        <w:rPr>
          <w:rFonts w:asciiTheme="minorHAnsi" w:eastAsia="Arial" w:hAnsiTheme="minorHAnsi" w:cs="Arial"/>
          <w:bCs/>
          <w:i/>
          <w:sz w:val="22"/>
          <w:szCs w:val="22"/>
        </w:rPr>
      </w:pPr>
      <w:r>
        <w:rPr>
          <w:rFonts w:asciiTheme="minorHAnsi" w:eastAsia="Arial" w:hAnsiTheme="minorHAnsi" w:cs="Arial"/>
          <w:bCs/>
          <w:i/>
          <w:sz w:val="22"/>
          <w:szCs w:val="22"/>
        </w:rPr>
        <w:t>……………………………</w:t>
      </w:r>
    </w:p>
    <w:p w14:paraId="1FD6A527" w14:textId="77777777" w:rsidR="00886EC2" w:rsidRPr="009B69D1" w:rsidRDefault="00886EC2" w:rsidP="00886EC2">
      <w:pPr>
        <w:pStyle w:val="Tekstpodstawowy"/>
        <w:spacing w:line="276" w:lineRule="auto"/>
        <w:ind w:right="68" w:firstLine="708"/>
        <w:rPr>
          <w:rFonts w:asciiTheme="minorHAnsi" w:eastAsia="Arial" w:hAnsiTheme="minorHAnsi" w:cs="Arial"/>
          <w:bCs/>
          <w:i/>
          <w:sz w:val="22"/>
          <w:szCs w:val="22"/>
        </w:rPr>
      </w:pPr>
      <w:r>
        <w:rPr>
          <w:rFonts w:asciiTheme="minorHAnsi" w:eastAsia="Arial" w:hAnsiTheme="minorHAnsi" w:cs="Arial"/>
          <w:bCs/>
          <w:i/>
          <w:sz w:val="22"/>
          <w:szCs w:val="22"/>
        </w:rPr>
        <w:t>…………………………….</w:t>
      </w:r>
    </w:p>
    <w:p w14:paraId="088A9839" w14:textId="77777777" w:rsidR="00886EC2" w:rsidRDefault="00886EC2" w:rsidP="00886EC2">
      <w:pPr>
        <w:pStyle w:val="Tekstpodstawowy"/>
        <w:spacing w:line="276" w:lineRule="auto"/>
        <w:ind w:right="68"/>
        <w:rPr>
          <w:rFonts w:asciiTheme="minorHAnsi" w:eastAsia="Arial" w:hAnsiTheme="minorHAnsi" w:cs="Arial"/>
          <w:bCs/>
          <w:i/>
          <w:sz w:val="22"/>
          <w:szCs w:val="22"/>
        </w:rPr>
      </w:pPr>
      <w:r>
        <w:rPr>
          <w:rFonts w:asciiTheme="minorHAnsi" w:eastAsia="Arial" w:hAnsiTheme="minorHAnsi" w:cs="Arial"/>
          <w:bCs/>
          <w:i/>
          <w:sz w:val="22"/>
          <w:szCs w:val="22"/>
        </w:rPr>
        <w:t xml:space="preserve">              …………………………….</w:t>
      </w:r>
    </w:p>
    <w:p w14:paraId="0256D41C" w14:textId="0395CD2F" w:rsidR="00886EC2" w:rsidRDefault="00886EC2" w:rsidP="00886EC2">
      <w:pPr>
        <w:pStyle w:val="Tekstpodstawowy"/>
        <w:spacing w:line="276" w:lineRule="auto"/>
        <w:ind w:right="68" w:firstLine="708"/>
        <w:rPr>
          <w:rFonts w:asciiTheme="minorHAnsi" w:eastAsia="Arial" w:hAnsiTheme="minorHAnsi" w:cs="Arial"/>
          <w:bCs/>
          <w:i/>
          <w:sz w:val="22"/>
          <w:szCs w:val="22"/>
        </w:rPr>
      </w:pPr>
      <w:r>
        <w:rPr>
          <w:rFonts w:asciiTheme="minorHAnsi" w:eastAsia="Arial" w:hAnsiTheme="minorHAnsi" w:cs="Arial"/>
          <w:bCs/>
          <w:i/>
          <w:sz w:val="22"/>
          <w:szCs w:val="22"/>
        </w:rPr>
        <w:t>…………………………….</w:t>
      </w:r>
    </w:p>
    <w:p w14:paraId="5CF22283" w14:textId="655B8053" w:rsidR="00BC7380" w:rsidRDefault="00BC7380" w:rsidP="00DE7EFA">
      <w:pPr>
        <w:pStyle w:val="Tekstpodstawowy"/>
        <w:spacing w:line="276" w:lineRule="auto"/>
        <w:ind w:right="68"/>
        <w:rPr>
          <w:rFonts w:ascii="Calibri" w:hAnsi="Calibri"/>
          <w:sz w:val="22"/>
          <w:szCs w:val="22"/>
        </w:rPr>
      </w:pPr>
      <w:r>
        <w:rPr>
          <w:rFonts w:ascii="Calibri" w:hAnsi="Calibri"/>
          <w:sz w:val="22"/>
          <w:szCs w:val="22"/>
        </w:rPr>
        <w:t>reprezentowanym przez:</w:t>
      </w:r>
    </w:p>
    <w:p w14:paraId="5022F08D" w14:textId="77777777" w:rsidR="00153C2F" w:rsidRPr="009901A0" w:rsidRDefault="00C16D60" w:rsidP="00153C2F">
      <w:pPr>
        <w:suppressAutoHyphens w:val="0"/>
        <w:spacing w:line="276" w:lineRule="auto"/>
        <w:ind w:firstLine="708"/>
        <w:jc w:val="both"/>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w:t>
      </w:r>
    </w:p>
    <w:p w14:paraId="67733FD1" w14:textId="77777777" w:rsidR="009901A0" w:rsidRDefault="009901A0" w:rsidP="00DE7EFA">
      <w:pPr>
        <w:spacing w:line="276" w:lineRule="auto"/>
        <w:ind w:right="69"/>
        <w:rPr>
          <w:rFonts w:ascii="Calibri" w:hAnsi="Calibri"/>
          <w:sz w:val="22"/>
          <w:szCs w:val="22"/>
        </w:rPr>
      </w:pPr>
    </w:p>
    <w:p w14:paraId="4B6412A9" w14:textId="77777777" w:rsidR="00AE36D7" w:rsidRDefault="00BC7380" w:rsidP="00DE7EFA">
      <w:pPr>
        <w:spacing w:line="276" w:lineRule="auto"/>
        <w:ind w:right="69"/>
        <w:jc w:val="both"/>
        <w:rPr>
          <w:rFonts w:ascii="Calibri" w:hAnsi="Calibri"/>
          <w:sz w:val="22"/>
          <w:szCs w:val="22"/>
        </w:rPr>
      </w:pPr>
      <w:r>
        <w:rPr>
          <w:rFonts w:ascii="Calibri" w:hAnsi="Calibri"/>
          <w:sz w:val="22"/>
          <w:szCs w:val="22"/>
        </w:rPr>
        <w:t xml:space="preserve">zwanym w dalszym ciągu </w:t>
      </w:r>
      <w:r>
        <w:rPr>
          <w:rFonts w:ascii="Calibri" w:hAnsi="Calibri"/>
          <w:b/>
          <w:bCs/>
          <w:sz w:val="22"/>
          <w:szCs w:val="22"/>
        </w:rPr>
        <w:t>DOSTAWCĄ</w:t>
      </w:r>
      <w:r w:rsidR="009901A0">
        <w:rPr>
          <w:rFonts w:ascii="Calibri" w:hAnsi="Calibri"/>
          <w:b/>
          <w:bCs/>
          <w:sz w:val="22"/>
          <w:szCs w:val="22"/>
        </w:rPr>
        <w:t xml:space="preserve"> </w:t>
      </w:r>
      <w:r w:rsidR="00A97C4D" w:rsidRPr="00A97C4D">
        <w:rPr>
          <w:rFonts w:ascii="Calibri" w:hAnsi="Calibri"/>
          <w:sz w:val="22"/>
          <w:szCs w:val="22"/>
        </w:rPr>
        <w:t xml:space="preserve">na </w:t>
      </w:r>
      <w:r w:rsidR="00934081">
        <w:rPr>
          <w:rFonts w:ascii="Calibri" w:hAnsi="Calibri"/>
          <w:b/>
          <w:sz w:val="22"/>
          <w:szCs w:val="22"/>
        </w:rPr>
        <w:t>zakup</w:t>
      </w:r>
      <w:r w:rsidR="009F0020">
        <w:rPr>
          <w:rFonts w:ascii="Calibri" w:hAnsi="Calibri"/>
          <w:b/>
          <w:sz w:val="22"/>
          <w:szCs w:val="22"/>
        </w:rPr>
        <w:t xml:space="preserve"> i dostawę</w:t>
      </w:r>
      <w:r w:rsidR="00EC793D">
        <w:rPr>
          <w:rFonts w:ascii="Calibri" w:hAnsi="Calibri"/>
          <w:b/>
          <w:sz w:val="22"/>
          <w:szCs w:val="22"/>
        </w:rPr>
        <w:t xml:space="preserve"> </w:t>
      </w:r>
      <w:r w:rsidR="009F0020">
        <w:rPr>
          <w:rFonts w:ascii="Calibri" w:hAnsi="Calibri"/>
          <w:b/>
          <w:sz w:val="22"/>
          <w:szCs w:val="22"/>
        </w:rPr>
        <w:t>środków czystości</w:t>
      </w:r>
      <w:r w:rsidR="00A97C4D" w:rsidRPr="00A97C4D">
        <w:rPr>
          <w:rFonts w:ascii="Calibri" w:hAnsi="Calibri"/>
          <w:sz w:val="22"/>
          <w:szCs w:val="22"/>
        </w:rPr>
        <w:t xml:space="preserve"> do Domu Pomocy Społ</w:t>
      </w:r>
      <w:r w:rsidR="00A97C4D">
        <w:rPr>
          <w:rFonts w:ascii="Calibri" w:hAnsi="Calibri"/>
          <w:sz w:val="22"/>
          <w:szCs w:val="22"/>
        </w:rPr>
        <w:t>ecznej im. Józefy Jaklińskiej w </w:t>
      </w:r>
      <w:r w:rsidR="00A97C4D" w:rsidRPr="00A97C4D">
        <w:rPr>
          <w:rFonts w:ascii="Calibri" w:hAnsi="Calibri"/>
          <w:sz w:val="22"/>
          <w:szCs w:val="22"/>
        </w:rPr>
        <w:t>Rzeszowie</w:t>
      </w:r>
      <w:r w:rsidR="005D36B3">
        <w:rPr>
          <w:rFonts w:ascii="Calibri" w:hAnsi="Calibri"/>
          <w:sz w:val="22"/>
          <w:szCs w:val="22"/>
        </w:rPr>
        <w:t>.</w:t>
      </w:r>
    </w:p>
    <w:p w14:paraId="592CC026" w14:textId="77777777" w:rsidR="00A97C4D" w:rsidRDefault="00A97C4D" w:rsidP="00DE7EFA">
      <w:pPr>
        <w:spacing w:line="276" w:lineRule="auto"/>
        <w:ind w:right="69"/>
        <w:jc w:val="both"/>
        <w:rPr>
          <w:rFonts w:ascii="Calibri" w:hAnsi="Calibri"/>
          <w:sz w:val="22"/>
          <w:szCs w:val="22"/>
        </w:rPr>
      </w:pPr>
    </w:p>
    <w:p w14:paraId="24D45B15" w14:textId="77777777" w:rsidR="00AE36D7" w:rsidRDefault="00AE36D7" w:rsidP="001F7BCB">
      <w:pPr>
        <w:spacing w:line="276" w:lineRule="auto"/>
        <w:ind w:right="69"/>
        <w:jc w:val="center"/>
        <w:rPr>
          <w:rFonts w:ascii="Calibri" w:hAnsi="Calibri"/>
          <w:b/>
          <w:sz w:val="22"/>
          <w:szCs w:val="22"/>
        </w:rPr>
      </w:pPr>
      <w:r>
        <w:rPr>
          <w:rFonts w:ascii="Calibri" w:hAnsi="Calibri"/>
          <w:b/>
          <w:sz w:val="22"/>
          <w:szCs w:val="22"/>
        </w:rPr>
        <w:t>§ 1</w:t>
      </w:r>
    </w:p>
    <w:p w14:paraId="01B6EFFA" w14:textId="77777777" w:rsidR="00415AD9" w:rsidRDefault="00415AD9" w:rsidP="001F7BCB">
      <w:pPr>
        <w:spacing w:line="276" w:lineRule="auto"/>
        <w:ind w:right="69"/>
        <w:jc w:val="center"/>
        <w:rPr>
          <w:rFonts w:ascii="Calibri" w:hAnsi="Calibri"/>
          <w:b/>
          <w:sz w:val="22"/>
          <w:szCs w:val="22"/>
        </w:rPr>
      </w:pPr>
    </w:p>
    <w:p w14:paraId="6220F7E6" w14:textId="02002E3D" w:rsidR="000038A2" w:rsidRDefault="000038A2" w:rsidP="001F7BCB">
      <w:pPr>
        <w:numPr>
          <w:ilvl w:val="0"/>
          <w:numId w:val="6"/>
        </w:numPr>
        <w:spacing w:line="276" w:lineRule="auto"/>
        <w:ind w:right="69"/>
        <w:jc w:val="both"/>
        <w:rPr>
          <w:rFonts w:ascii="Calibri" w:hAnsi="Calibri"/>
          <w:sz w:val="22"/>
          <w:szCs w:val="22"/>
        </w:rPr>
      </w:pPr>
      <w:r w:rsidRPr="003B68A1">
        <w:rPr>
          <w:rFonts w:ascii="Calibri" w:hAnsi="Calibri"/>
          <w:sz w:val="22"/>
          <w:szCs w:val="22"/>
        </w:rPr>
        <w:t xml:space="preserve">Przedmiotem umowy jest sukcesywna dostawa przez Dostawcę na rzecz Zamawiającego </w:t>
      </w:r>
      <w:r w:rsidR="001A6878">
        <w:rPr>
          <w:rFonts w:ascii="Calibri" w:hAnsi="Calibri"/>
          <w:sz w:val="22"/>
          <w:szCs w:val="22"/>
        </w:rPr>
        <w:t xml:space="preserve">w okresie </w:t>
      </w:r>
      <w:r w:rsidR="008D62B9">
        <w:rPr>
          <w:rFonts w:ascii="Calibri" w:hAnsi="Calibri"/>
          <w:b/>
          <w:sz w:val="22"/>
          <w:szCs w:val="22"/>
        </w:rPr>
        <w:t>od 1</w:t>
      </w:r>
      <w:r w:rsidR="001A6878" w:rsidRPr="001A6878">
        <w:rPr>
          <w:rFonts w:ascii="Calibri" w:hAnsi="Calibri"/>
          <w:b/>
          <w:sz w:val="22"/>
          <w:szCs w:val="22"/>
        </w:rPr>
        <w:t>.01.202</w:t>
      </w:r>
      <w:r w:rsidR="00886EC2">
        <w:rPr>
          <w:rFonts w:ascii="Calibri" w:hAnsi="Calibri"/>
          <w:b/>
          <w:sz w:val="22"/>
          <w:szCs w:val="22"/>
        </w:rPr>
        <w:t>4</w:t>
      </w:r>
      <w:r w:rsidR="001A6878" w:rsidRPr="001A6878">
        <w:rPr>
          <w:rFonts w:ascii="Calibri" w:hAnsi="Calibri"/>
          <w:b/>
          <w:sz w:val="22"/>
          <w:szCs w:val="22"/>
        </w:rPr>
        <w:t xml:space="preserve"> r. do 31.12.202</w:t>
      </w:r>
      <w:r w:rsidR="00886EC2">
        <w:rPr>
          <w:rFonts w:ascii="Calibri" w:hAnsi="Calibri"/>
          <w:b/>
          <w:sz w:val="22"/>
          <w:szCs w:val="22"/>
        </w:rPr>
        <w:t>4</w:t>
      </w:r>
      <w:r w:rsidR="001A6878" w:rsidRPr="001A6878">
        <w:rPr>
          <w:rFonts w:ascii="Calibri" w:hAnsi="Calibri"/>
          <w:b/>
          <w:sz w:val="22"/>
          <w:szCs w:val="22"/>
        </w:rPr>
        <w:t xml:space="preserve"> r.</w:t>
      </w:r>
      <w:r w:rsidR="001A6878">
        <w:rPr>
          <w:rFonts w:ascii="Calibri" w:hAnsi="Calibri"/>
          <w:sz w:val="22"/>
          <w:szCs w:val="22"/>
        </w:rPr>
        <w:t xml:space="preserve"> </w:t>
      </w:r>
      <w:r w:rsidR="006F63DD">
        <w:rPr>
          <w:rFonts w:ascii="Calibri" w:hAnsi="Calibri"/>
          <w:sz w:val="22"/>
          <w:szCs w:val="22"/>
        </w:rPr>
        <w:t>artykułów chemicznych</w:t>
      </w:r>
      <w:r w:rsidRPr="003B68A1">
        <w:rPr>
          <w:rFonts w:ascii="Calibri" w:hAnsi="Calibri"/>
          <w:sz w:val="22"/>
          <w:szCs w:val="22"/>
        </w:rPr>
        <w:t>, których rodzaj i ceny jed</w:t>
      </w:r>
      <w:r w:rsidR="00690708">
        <w:rPr>
          <w:rFonts w:ascii="Calibri" w:hAnsi="Calibri"/>
          <w:sz w:val="22"/>
          <w:szCs w:val="22"/>
        </w:rPr>
        <w:t>nostkowe określa tabela w § 1 us</w:t>
      </w:r>
      <w:r w:rsidRPr="003B68A1">
        <w:rPr>
          <w:rFonts w:ascii="Calibri" w:hAnsi="Calibri"/>
          <w:sz w:val="22"/>
          <w:szCs w:val="22"/>
        </w:rPr>
        <w:t>t</w:t>
      </w:r>
      <w:r w:rsidR="00690708">
        <w:rPr>
          <w:rFonts w:ascii="Calibri" w:hAnsi="Calibri"/>
          <w:sz w:val="22"/>
          <w:szCs w:val="22"/>
        </w:rPr>
        <w:t>.</w:t>
      </w:r>
      <w:r w:rsidRPr="003B68A1">
        <w:rPr>
          <w:rFonts w:ascii="Calibri" w:hAnsi="Calibri"/>
          <w:sz w:val="22"/>
          <w:szCs w:val="22"/>
        </w:rPr>
        <w:t xml:space="preserve"> 3.</w:t>
      </w:r>
    </w:p>
    <w:p w14:paraId="25D32799" w14:textId="77777777" w:rsidR="00DE7EFA" w:rsidRPr="001A6878" w:rsidRDefault="000038A2" w:rsidP="001F7BCB">
      <w:pPr>
        <w:numPr>
          <w:ilvl w:val="0"/>
          <w:numId w:val="6"/>
        </w:numPr>
        <w:spacing w:line="276" w:lineRule="auto"/>
        <w:ind w:right="69"/>
        <w:jc w:val="both"/>
        <w:rPr>
          <w:rFonts w:ascii="Calibri" w:hAnsi="Calibri"/>
          <w:sz w:val="22"/>
          <w:szCs w:val="22"/>
        </w:rPr>
      </w:pPr>
      <w:r w:rsidRPr="001A6878">
        <w:rPr>
          <w:rFonts w:ascii="Calibri" w:hAnsi="Calibri"/>
          <w:sz w:val="22"/>
          <w:szCs w:val="22"/>
        </w:rPr>
        <w:t>Podane ilości towaru są wielkościami szacunkowymi i nie stanowią ostatecznego rozmiaru</w:t>
      </w:r>
      <w:r w:rsidRPr="001A6878">
        <w:rPr>
          <w:rFonts w:ascii="Calibri" w:eastAsia="Arial" w:hAnsi="Calibri" w:cs="Arial"/>
          <w:bCs/>
          <w:iCs/>
          <w:color w:val="000000"/>
          <w:sz w:val="22"/>
          <w:szCs w:val="22"/>
        </w:rPr>
        <w:t xml:space="preserve">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w:t>
      </w:r>
      <w:r w:rsidR="008D62B9">
        <w:rPr>
          <w:rFonts w:ascii="Calibri" w:eastAsia="Arial" w:hAnsi="Calibri" w:cs="Arial"/>
          <w:bCs/>
          <w:iCs/>
          <w:color w:val="000000"/>
          <w:sz w:val="22"/>
          <w:szCs w:val="22"/>
        </w:rPr>
        <w:t>b zwiększenia ilości dostaw do 3</w:t>
      </w:r>
      <w:r w:rsidRPr="001A6878">
        <w:rPr>
          <w:rFonts w:ascii="Calibri" w:eastAsia="Arial" w:hAnsi="Calibri" w:cs="Arial"/>
          <w:bCs/>
          <w:iCs/>
          <w:color w:val="000000"/>
          <w:sz w:val="22"/>
          <w:szCs w:val="22"/>
        </w:rPr>
        <w:t xml:space="preserve">0%. Zmniejszenia lub zwiększenia wynikają </w:t>
      </w:r>
      <w:r w:rsidRPr="001A6878">
        <w:rPr>
          <w:rFonts w:ascii="Calibri" w:eastAsia="Arial" w:hAnsi="Calibri" w:cs="Arial"/>
          <w:bCs/>
          <w:iCs/>
          <w:color w:val="000000"/>
          <w:sz w:val="22"/>
          <w:szCs w:val="22"/>
        </w:rPr>
        <w:br/>
        <w:t>z potrzeb, których nie można przewidzieć.</w:t>
      </w:r>
      <w:r w:rsidR="00DE7EFA" w:rsidRPr="001A6878">
        <w:rPr>
          <w:rFonts w:eastAsia="Arial"/>
          <w:iCs/>
        </w:rPr>
        <w:br w:type="page"/>
      </w:r>
    </w:p>
    <w:p w14:paraId="30A2D86C" w14:textId="77777777" w:rsidR="000038A2" w:rsidRDefault="000038A2" w:rsidP="001F7BCB">
      <w:pPr>
        <w:numPr>
          <w:ilvl w:val="0"/>
          <w:numId w:val="6"/>
        </w:numPr>
        <w:spacing w:line="276" w:lineRule="auto"/>
        <w:ind w:right="69"/>
        <w:jc w:val="both"/>
        <w:rPr>
          <w:rFonts w:ascii="Calibri" w:hAnsi="Calibri"/>
          <w:sz w:val="22"/>
          <w:szCs w:val="22"/>
        </w:rPr>
      </w:pPr>
      <w:r w:rsidRPr="003B68A1">
        <w:rPr>
          <w:rFonts w:ascii="Calibri" w:hAnsi="Calibri"/>
          <w:sz w:val="22"/>
          <w:szCs w:val="22"/>
        </w:rPr>
        <w:lastRenderedPageBreak/>
        <w:t>DOSTAWCA sprzedaje a ZAMAWIAJĄCY  kupuje następujące towary:</w:t>
      </w:r>
    </w:p>
    <w:p w14:paraId="725577C8" w14:textId="77777777" w:rsidR="00BA51F2" w:rsidRPr="00655DF4" w:rsidRDefault="00BA51F2" w:rsidP="00BA51F2">
      <w:pPr>
        <w:tabs>
          <w:tab w:val="left" w:pos="5400"/>
        </w:tabs>
        <w:autoSpaceDE w:val="0"/>
        <w:spacing w:line="100" w:lineRule="atLeast"/>
        <w:rPr>
          <w:rFonts w:eastAsia="Arial" w:cs="Arial"/>
        </w:rPr>
      </w:pPr>
      <w:r>
        <w:rPr>
          <w:rFonts w:eastAsia="Arial" w:cs="Arial"/>
        </w:rPr>
        <w:tab/>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567"/>
        <w:gridCol w:w="2268"/>
        <w:gridCol w:w="569"/>
        <w:gridCol w:w="1132"/>
        <w:gridCol w:w="1276"/>
        <w:gridCol w:w="1419"/>
        <w:gridCol w:w="709"/>
        <w:gridCol w:w="1700"/>
      </w:tblGrid>
      <w:tr w:rsidR="006F63DD" w:rsidRPr="00D87D39" w14:paraId="5ACB0261" w14:textId="77777777" w:rsidTr="006F63DD">
        <w:trPr>
          <w:trHeight w:val="337"/>
          <w:jc w:val="center"/>
        </w:trPr>
        <w:tc>
          <w:tcPr>
            <w:tcW w:w="567" w:type="dxa"/>
            <w:shd w:val="clear" w:color="auto" w:fill="F2F2F2" w:themeFill="background1" w:themeFillShade="F2"/>
            <w:vAlign w:val="center"/>
          </w:tcPr>
          <w:p w14:paraId="53E1179C" w14:textId="77777777" w:rsidR="006F63DD" w:rsidRPr="006F63DD" w:rsidRDefault="006F63DD" w:rsidP="00BA7389">
            <w:pPr>
              <w:snapToGrid w:val="0"/>
              <w:jc w:val="center"/>
              <w:rPr>
                <w:rFonts w:ascii="Calibri" w:hAnsi="Calibri"/>
                <w:b/>
                <w:bCs/>
                <w:sz w:val="20"/>
                <w:szCs w:val="20"/>
              </w:rPr>
            </w:pPr>
            <w:r w:rsidRPr="006F63DD">
              <w:rPr>
                <w:rFonts w:ascii="Calibri" w:hAnsi="Calibri"/>
                <w:b/>
                <w:bCs/>
                <w:sz w:val="20"/>
                <w:szCs w:val="20"/>
              </w:rPr>
              <w:t>L.p.</w:t>
            </w:r>
          </w:p>
        </w:tc>
        <w:tc>
          <w:tcPr>
            <w:tcW w:w="2268" w:type="dxa"/>
            <w:shd w:val="clear" w:color="auto" w:fill="F2F2F2" w:themeFill="background1" w:themeFillShade="F2"/>
            <w:vAlign w:val="center"/>
          </w:tcPr>
          <w:p w14:paraId="7D53A17F" w14:textId="77777777" w:rsidR="006F63DD" w:rsidRPr="006F63DD" w:rsidRDefault="006F63DD" w:rsidP="00BA7389">
            <w:pPr>
              <w:snapToGrid w:val="0"/>
              <w:jc w:val="center"/>
              <w:rPr>
                <w:rFonts w:ascii="Calibri" w:hAnsi="Calibri"/>
                <w:b/>
                <w:bCs/>
                <w:sz w:val="20"/>
                <w:szCs w:val="20"/>
              </w:rPr>
            </w:pPr>
            <w:r w:rsidRPr="006F63DD">
              <w:rPr>
                <w:rFonts w:ascii="Calibri" w:hAnsi="Calibri"/>
                <w:b/>
                <w:bCs/>
                <w:sz w:val="20"/>
                <w:szCs w:val="20"/>
              </w:rPr>
              <w:t>Nazwa a</w:t>
            </w:r>
            <w:r>
              <w:rPr>
                <w:rFonts w:ascii="Calibri" w:hAnsi="Calibri"/>
                <w:b/>
                <w:bCs/>
                <w:sz w:val="20"/>
                <w:szCs w:val="20"/>
              </w:rPr>
              <w:t>r</w:t>
            </w:r>
            <w:r w:rsidRPr="006F63DD">
              <w:rPr>
                <w:rFonts w:ascii="Calibri" w:hAnsi="Calibri"/>
                <w:b/>
                <w:bCs/>
                <w:sz w:val="20"/>
                <w:szCs w:val="20"/>
              </w:rPr>
              <w:t>tykułu</w:t>
            </w:r>
          </w:p>
        </w:tc>
        <w:tc>
          <w:tcPr>
            <w:tcW w:w="569" w:type="dxa"/>
            <w:shd w:val="clear" w:color="auto" w:fill="F2F2F2" w:themeFill="background1" w:themeFillShade="F2"/>
            <w:vAlign w:val="center"/>
          </w:tcPr>
          <w:p w14:paraId="0C677F93" w14:textId="77777777" w:rsidR="006F63DD" w:rsidRPr="006F63DD" w:rsidRDefault="006F63DD" w:rsidP="00BA7389">
            <w:pPr>
              <w:snapToGrid w:val="0"/>
              <w:jc w:val="center"/>
              <w:rPr>
                <w:rFonts w:ascii="Calibri" w:hAnsi="Calibri"/>
                <w:b/>
                <w:bCs/>
                <w:sz w:val="20"/>
                <w:szCs w:val="20"/>
              </w:rPr>
            </w:pPr>
            <w:r w:rsidRPr="006F63DD">
              <w:rPr>
                <w:rFonts w:ascii="Calibri" w:hAnsi="Calibri"/>
                <w:b/>
                <w:bCs/>
                <w:sz w:val="20"/>
                <w:szCs w:val="20"/>
              </w:rPr>
              <w:t>J.m.</w:t>
            </w:r>
          </w:p>
        </w:tc>
        <w:tc>
          <w:tcPr>
            <w:tcW w:w="1132" w:type="dxa"/>
            <w:shd w:val="clear" w:color="auto" w:fill="F2F2F2" w:themeFill="background1" w:themeFillShade="F2"/>
            <w:vAlign w:val="center"/>
          </w:tcPr>
          <w:p w14:paraId="7995D662" w14:textId="77777777" w:rsidR="006F63DD" w:rsidRPr="006F63DD" w:rsidRDefault="006F63DD" w:rsidP="00BA7389">
            <w:pPr>
              <w:snapToGrid w:val="0"/>
              <w:jc w:val="center"/>
              <w:rPr>
                <w:rFonts w:ascii="Calibri" w:hAnsi="Calibri"/>
                <w:b/>
                <w:bCs/>
                <w:sz w:val="20"/>
                <w:szCs w:val="20"/>
              </w:rPr>
            </w:pPr>
            <w:r w:rsidRPr="006F63DD">
              <w:rPr>
                <w:rFonts w:ascii="Calibri" w:hAnsi="Calibri"/>
                <w:b/>
                <w:bCs/>
                <w:sz w:val="20"/>
                <w:szCs w:val="20"/>
              </w:rPr>
              <w:t>Ilość</w:t>
            </w:r>
          </w:p>
        </w:tc>
        <w:tc>
          <w:tcPr>
            <w:tcW w:w="1276" w:type="dxa"/>
            <w:shd w:val="clear" w:color="auto" w:fill="F2F2F2" w:themeFill="background1" w:themeFillShade="F2"/>
            <w:vAlign w:val="center"/>
          </w:tcPr>
          <w:p w14:paraId="044E5F59" w14:textId="77777777" w:rsidR="006F63DD" w:rsidRPr="006F63DD" w:rsidRDefault="006F63DD" w:rsidP="00BA7389">
            <w:pPr>
              <w:snapToGrid w:val="0"/>
              <w:jc w:val="center"/>
              <w:rPr>
                <w:rFonts w:ascii="Calibri" w:hAnsi="Calibri"/>
                <w:b/>
                <w:bCs/>
                <w:sz w:val="20"/>
                <w:szCs w:val="20"/>
              </w:rPr>
            </w:pPr>
            <w:r w:rsidRPr="006F63DD">
              <w:rPr>
                <w:rFonts w:ascii="Calibri" w:hAnsi="Calibri"/>
                <w:b/>
                <w:bCs/>
                <w:sz w:val="20"/>
                <w:szCs w:val="20"/>
              </w:rPr>
              <w:t>Kod CPV</w:t>
            </w:r>
          </w:p>
        </w:tc>
        <w:tc>
          <w:tcPr>
            <w:tcW w:w="1419" w:type="dxa"/>
            <w:shd w:val="clear" w:color="auto" w:fill="F2F2F2" w:themeFill="background1" w:themeFillShade="F2"/>
            <w:vAlign w:val="center"/>
          </w:tcPr>
          <w:p w14:paraId="4DAC829E" w14:textId="77777777" w:rsidR="006F63DD" w:rsidRDefault="006F63DD" w:rsidP="00BA7389">
            <w:pPr>
              <w:snapToGrid w:val="0"/>
              <w:jc w:val="center"/>
              <w:rPr>
                <w:rFonts w:ascii="Calibri" w:hAnsi="Calibri"/>
                <w:b/>
                <w:bCs/>
                <w:sz w:val="20"/>
                <w:szCs w:val="20"/>
              </w:rPr>
            </w:pPr>
            <w:r>
              <w:rPr>
                <w:rFonts w:ascii="Calibri" w:hAnsi="Calibri"/>
                <w:b/>
                <w:bCs/>
                <w:sz w:val="20"/>
                <w:szCs w:val="20"/>
              </w:rPr>
              <w:t>Cena jednostkowa netto  [zł]</w:t>
            </w:r>
          </w:p>
        </w:tc>
        <w:tc>
          <w:tcPr>
            <w:tcW w:w="709" w:type="dxa"/>
            <w:shd w:val="clear" w:color="auto" w:fill="F2F2F2" w:themeFill="background1" w:themeFillShade="F2"/>
            <w:vAlign w:val="center"/>
          </w:tcPr>
          <w:p w14:paraId="6E1BC475" w14:textId="77777777" w:rsidR="006F63DD" w:rsidRDefault="006F63DD" w:rsidP="00BA7389">
            <w:pPr>
              <w:snapToGrid w:val="0"/>
              <w:jc w:val="center"/>
              <w:rPr>
                <w:rFonts w:ascii="Calibri" w:hAnsi="Calibri"/>
                <w:b/>
                <w:bCs/>
                <w:sz w:val="20"/>
                <w:szCs w:val="20"/>
              </w:rPr>
            </w:pPr>
            <w:r>
              <w:rPr>
                <w:rFonts w:ascii="Calibri" w:hAnsi="Calibri"/>
                <w:b/>
                <w:bCs/>
                <w:sz w:val="20"/>
                <w:szCs w:val="20"/>
              </w:rPr>
              <w:t>VAT</w:t>
            </w:r>
          </w:p>
          <w:p w14:paraId="3A4CAD46" w14:textId="77777777" w:rsidR="006F63DD" w:rsidRDefault="006F63DD" w:rsidP="00BA7389">
            <w:pPr>
              <w:snapToGrid w:val="0"/>
              <w:jc w:val="center"/>
              <w:rPr>
                <w:rFonts w:ascii="Calibri" w:hAnsi="Calibri"/>
                <w:b/>
                <w:bCs/>
                <w:sz w:val="20"/>
                <w:szCs w:val="20"/>
              </w:rPr>
            </w:pPr>
            <w:r>
              <w:rPr>
                <w:rFonts w:ascii="Calibri" w:hAnsi="Calibri"/>
                <w:b/>
                <w:bCs/>
                <w:sz w:val="20"/>
                <w:szCs w:val="20"/>
              </w:rPr>
              <w:t>%</w:t>
            </w:r>
          </w:p>
        </w:tc>
        <w:tc>
          <w:tcPr>
            <w:tcW w:w="1700" w:type="dxa"/>
            <w:shd w:val="clear" w:color="auto" w:fill="F2F2F2" w:themeFill="background1" w:themeFillShade="F2"/>
            <w:vAlign w:val="center"/>
          </w:tcPr>
          <w:p w14:paraId="2AA01825" w14:textId="77777777" w:rsidR="006F63DD" w:rsidRDefault="006F63DD" w:rsidP="00BA7389">
            <w:pPr>
              <w:snapToGrid w:val="0"/>
              <w:jc w:val="center"/>
              <w:rPr>
                <w:rFonts w:ascii="Calibri" w:hAnsi="Calibri"/>
                <w:b/>
                <w:bCs/>
                <w:sz w:val="20"/>
                <w:szCs w:val="20"/>
              </w:rPr>
            </w:pPr>
            <w:r>
              <w:rPr>
                <w:rFonts w:ascii="Calibri" w:hAnsi="Calibri"/>
                <w:b/>
                <w:bCs/>
                <w:sz w:val="20"/>
                <w:szCs w:val="20"/>
              </w:rPr>
              <w:t>Cena jednostkowa brutto  [zł]</w:t>
            </w:r>
          </w:p>
        </w:tc>
      </w:tr>
      <w:tr w:rsidR="00886EC2" w:rsidRPr="00D87D39" w14:paraId="138AA22A" w14:textId="77777777" w:rsidTr="0070557F">
        <w:trPr>
          <w:jc w:val="center"/>
        </w:trPr>
        <w:tc>
          <w:tcPr>
            <w:tcW w:w="567" w:type="dxa"/>
            <w:shd w:val="clear" w:color="auto" w:fill="F2F2F2" w:themeFill="background1" w:themeFillShade="F2"/>
            <w:vAlign w:val="center"/>
          </w:tcPr>
          <w:p w14:paraId="39273342"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1</w:t>
            </w:r>
          </w:p>
        </w:tc>
        <w:tc>
          <w:tcPr>
            <w:tcW w:w="2268" w:type="dxa"/>
            <w:shd w:val="clear" w:color="auto" w:fill="auto"/>
          </w:tcPr>
          <w:p w14:paraId="2FE633A9" w14:textId="5E1E11B2"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Papier toaletowy biały makulaturowy, dwuwarstwowy, gofrowany średnica rolki 18 cm (big rola)</w:t>
            </w:r>
          </w:p>
        </w:tc>
        <w:tc>
          <w:tcPr>
            <w:tcW w:w="569" w:type="dxa"/>
            <w:shd w:val="clear" w:color="auto" w:fill="auto"/>
            <w:vAlign w:val="center"/>
          </w:tcPr>
          <w:p w14:paraId="2D589537" w14:textId="1E5CE3F8"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3A612903" w14:textId="2ACCB420"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1452</w:t>
            </w:r>
          </w:p>
        </w:tc>
        <w:tc>
          <w:tcPr>
            <w:tcW w:w="1276" w:type="dxa"/>
            <w:shd w:val="clear" w:color="auto" w:fill="auto"/>
            <w:vAlign w:val="center"/>
          </w:tcPr>
          <w:p w14:paraId="3C6F1D40" w14:textId="15BCF640"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33761000-2</w:t>
            </w:r>
          </w:p>
        </w:tc>
        <w:tc>
          <w:tcPr>
            <w:tcW w:w="1419" w:type="dxa"/>
            <w:vAlign w:val="center"/>
          </w:tcPr>
          <w:p w14:paraId="0DC1ECD5" w14:textId="4E679334"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63A74CEB" w14:textId="03FAFA78"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243EAD49" w14:textId="4130B0CA"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5205F111" w14:textId="77777777" w:rsidTr="0070557F">
        <w:trPr>
          <w:jc w:val="center"/>
        </w:trPr>
        <w:tc>
          <w:tcPr>
            <w:tcW w:w="567" w:type="dxa"/>
            <w:shd w:val="clear" w:color="auto" w:fill="F2F2F2" w:themeFill="background1" w:themeFillShade="F2"/>
            <w:vAlign w:val="center"/>
          </w:tcPr>
          <w:p w14:paraId="487BD42A"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2</w:t>
            </w:r>
          </w:p>
        </w:tc>
        <w:tc>
          <w:tcPr>
            <w:tcW w:w="2268" w:type="dxa"/>
            <w:shd w:val="clear" w:color="auto" w:fill="auto"/>
          </w:tcPr>
          <w:p w14:paraId="51871DDB" w14:textId="619152B4"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Rękawice gumowe gospodarcze przeznaczone do wszelkich prac, wewnątrz flokowane bawełną co zapobiega poceniu się rąk, wyprofilowane, dokładnie przylegające do dłoni, odporne na rozciąganie, zewnętrznie nadany wzór na gumie zapewniający lepszą przyczepność</w:t>
            </w:r>
          </w:p>
        </w:tc>
        <w:tc>
          <w:tcPr>
            <w:tcW w:w="569" w:type="dxa"/>
            <w:shd w:val="clear" w:color="auto" w:fill="auto"/>
            <w:vAlign w:val="center"/>
          </w:tcPr>
          <w:p w14:paraId="47914927" w14:textId="746033A8"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par.</w:t>
            </w:r>
          </w:p>
        </w:tc>
        <w:tc>
          <w:tcPr>
            <w:tcW w:w="1132" w:type="dxa"/>
            <w:shd w:val="clear" w:color="auto" w:fill="auto"/>
            <w:vAlign w:val="center"/>
          </w:tcPr>
          <w:p w14:paraId="2BB03AE8" w14:textId="10A9A366"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120</w:t>
            </w:r>
          </w:p>
        </w:tc>
        <w:tc>
          <w:tcPr>
            <w:tcW w:w="1276" w:type="dxa"/>
            <w:shd w:val="clear" w:color="auto" w:fill="auto"/>
            <w:vAlign w:val="center"/>
          </w:tcPr>
          <w:p w14:paraId="22D092AD" w14:textId="0AC01FA5"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18424000-7</w:t>
            </w:r>
          </w:p>
        </w:tc>
        <w:tc>
          <w:tcPr>
            <w:tcW w:w="1419" w:type="dxa"/>
            <w:vAlign w:val="center"/>
          </w:tcPr>
          <w:p w14:paraId="3697B9C2" w14:textId="1302A219"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75BE292E" w14:textId="3461478C"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1B3EC485" w14:textId="768701E9"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6967FDD8" w14:textId="77777777" w:rsidTr="0070557F">
        <w:trPr>
          <w:jc w:val="center"/>
        </w:trPr>
        <w:tc>
          <w:tcPr>
            <w:tcW w:w="567" w:type="dxa"/>
            <w:shd w:val="clear" w:color="auto" w:fill="F2F2F2" w:themeFill="background1" w:themeFillShade="F2"/>
            <w:vAlign w:val="center"/>
          </w:tcPr>
          <w:p w14:paraId="48FDEF58"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3</w:t>
            </w:r>
          </w:p>
        </w:tc>
        <w:tc>
          <w:tcPr>
            <w:tcW w:w="2268" w:type="dxa"/>
            <w:shd w:val="clear" w:color="auto" w:fill="auto"/>
          </w:tcPr>
          <w:p w14:paraId="50D3D876" w14:textId="6C5D0489"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Rękawice nitrylowe NITRYLEX </w:t>
            </w:r>
            <w:proofErr w:type="spellStart"/>
            <w:r w:rsidRPr="00005C78">
              <w:rPr>
                <w:rFonts w:asciiTheme="minorHAnsi" w:hAnsiTheme="minorHAnsi" w:cstheme="minorHAnsi"/>
                <w:sz w:val="20"/>
                <w:szCs w:val="20"/>
              </w:rPr>
              <w:t>bezpudrowe</w:t>
            </w:r>
            <w:proofErr w:type="spellEnd"/>
            <w:r w:rsidRPr="00005C78">
              <w:rPr>
                <w:rFonts w:asciiTheme="minorHAnsi" w:hAnsiTheme="minorHAnsi" w:cstheme="minorHAnsi"/>
                <w:sz w:val="20"/>
                <w:szCs w:val="20"/>
              </w:rPr>
              <w:t xml:space="preserve"> NITRYLEX PF PROTECT (100 szt. w op.)</w:t>
            </w:r>
          </w:p>
        </w:tc>
        <w:tc>
          <w:tcPr>
            <w:tcW w:w="569" w:type="dxa"/>
            <w:shd w:val="clear" w:color="auto" w:fill="auto"/>
            <w:vAlign w:val="center"/>
          </w:tcPr>
          <w:p w14:paraId="6A240A5F" w14:textId="2AFC4CEF"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opak</w:t>
            </w:r>
          </w:p>
        </w:tc>
        <w:tc>
          <w:tcPr>
            <w:tcW w:w="1132" w:type="dxa"/>
            <w:shd w:val="clear" w:color="auto" w:fill="auto"/>
            <w:vAlign w:val="center"/>
          </w:tcPr>
          <w:p w14:paraId="03AEC0BF" w14:textId="6DBF53DE"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772</w:t>
            </w:r>
          </w:p>
        </w:tc>
        <w:tc>
          <w:tcPr>
            <w:tcW w:w="1276" w:type="dxa"/>
            <w:shd w:val="clear" w:color="auto" w:fill="auto"/>
            <w:vAlign w:val="center"/>
          </w:tcPr>
          <w:p w14:paraId="622517E2" w14:textId="2DF2E5A4"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18424300-0</w:t>
            </w:r>
          </w:p>
        </w:tc>
        <w:tc>
          <w:tcPr>
            <w:tcW w:w="1419" w:type="dxa"/>
            <w:vAlign w:val="center"/>
          </w:tcPr>
          <w:p w14:paraId="4412114B" w14:textId="30113896"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042E3C12" w14:textId="212553EC"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7CC33F80" w14:textId="6711638F"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3C4A30B4" w14:textId="77777777" w:rsidTr="0070557F">
        <w:trPr>
          <w:jc w:val="center"/>
        </w:trPr>
        <w:tc>
          <w:tcPr>
            <w:tcW w:w="567" w:type="dxa"/>
            <w:shd w:val="clear" w:color="auto" w:fill="F2F2F2" w:themeFill="background1" w:themeFillShade="F2"/>
            <w:vAlign w:val="center"/>
          </w:tcPr>
          <w:p w14:paraId="55823A7C"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4</w:t>
            </w:r>
          </w:p>
        </w:tc>
        <w:tc>
          <w:tcPr>
            <w:tcW w:w="2268" w:type="dxa"/>
            <w:shd w:val="clear" w:color="auto" w:fill="auto"/>
          </w:tcPr>
          <w:p w14:paraId="5A60925A"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Proszek </w:t>
            </w:r>
            <w:proofErr w:type="spellStart"/>
            <w:r w:rsidRPr="00005C78">
              <w:rPr>
                <w:rFonts w:asciiTheme="minorHAnsi" w:hAnsiTheme="minorHAnsi" w:cstheme="minorHAnsi"/>
                <w:sz w:val="20"/>
                <w:szCs w:val="20"/>
              </w:rPr>
              <w:t>Ajax</w:t>
            </w:r>
            <w:proofErr w:type="spellEnd"/>
            <w:r w:rsidRPr="00005C78">
              <w:rPr>
                <w:rFonts w:asciiTheme="minorHAnsi" w:hAnsiTheme="minorHAnsi" w:cstheme="minorHAnsi"/>
                <w:sz w:val="20"/>
                <w:szCs w:val="20"/>
              </w:rPr>
              <w:t xml:space="preserve"> wybielający 0,45 kg</w:t>
            </w:r>
          </w:p>
          <w:p w14:paraId="2CF4022A"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2803DE47" w14:textId="0F32557E"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377302D0" w14:textId="28AB3EA6"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148</w:t>
            </w:r>
          </w:p>
        </w:tc>
        <w:tc>
          <w:tcPr>
            <w:tcW w:w="1276" w:type="dxa"/>
            <w:shd w:val="clear" w:color="auto" w:fill="auto"/>
            <w:vAlign w:val="center"/>
          </w:tcPr>
          <w:p w14:paraId="523FC82B" w14:textId="298397D4"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39830000-9</w:t>
            </w:r>
          </w:p>
        </w:tc>
        <w:tc>
          <w:tcPr>
            <w:tcW w:w="1419" w:type="dxa"/>
            <w:vAlign w:val="center"/>
          </w:tcPr>
          <w:p w14:paraId="73EEF4F5" w14:textId="276D15AC"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313844F4" w14:textId="6F839EB9"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56BA187C" w14:textId="1FB4A0A5"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650542BF" w14:textId="77777777" w:rsidTr="0070557F">
        <w:trPr>
          <w:jc w:val="center"/>
        </w:trPr>
        <w:tc>
          <w:tcPr>
            <w:tcW w:w="567" w:type="dxa"/>
            <w:shd w:val="clear" w:color="auto" w:fill="F2F2F2" w:themeFill="background1" w:themeFillShade="F2"/>
            <w:vAlign w:val="center"/>
          </w:tcPr>
          <w:p w14:paraId="053B3333"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5</w:t>
            </w:r>
          </w:p>
        </w:tc>
        <w:tc>
          <w:tcPr>
            <w:tcW w:w="2268" w:type="dxa"/>
            <w:shd w:val="clear" w:color="auto" w:fill="auto"/>
          </w:tcPr>
          <w:p w14:paraId="38647090"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Proszek antybakteryjny do prania</w:t>
            </w:r>
          </w:p>
          <w:p w14:paraId="53276098"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28B1985D" w14:textId="11F89E62"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kg</w:t>
            </w:r>
          </w:p>
        </w:tc>
        <w:tc>
          <w:tcPr>
            <w:tcW w:w="1132" w:type="dxa"/>
            <w:shd w:val="clear" w:color="auto" w:fill="auto"/>
            <w:vAlign w:val="center"/>
          </w:tcPr>
          <w:p w14:paraId="402EE5E7" w14:textId="125AA41B"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900</w:t>
            </w:r>
          </w:p>
        </w:tc>
        <w:tc>
          <w:tcPr>
            <w:tcW w:w="1276" w:type="dxa"/>
            <w:shd w:val="clear" w:color="auto" w:fill="auto"/>
            <w:vAlign w:val="center"/>
          </w:tcPr>
          <w:p w14:paraId="623698A5" w14:textId="1E9C9C04"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39831000-6</w:t>
            </w:r>
          </w:p>
        </w:tc>
        <w:tc>
          <w:tcPr>
            <w:tcW w:w="1419" w:type="dxa"/>
            <w:vAlign w:val="center"/>
          </w:tcPr>
          <w:p w14:paraId="638AE7F4" w14:textId="6CE9902E"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62F158B3" w14:textId="574AD566"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5FE4BBCB" w14:textId="1EE521B5"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158ADEB1" w14:textId="77777777" w:rsidTr="0070557F">
        <w:trPr>
          <w:jc w:val="center"/>
        </w:trPr>
        <w:tc>
          <w:tcPr>
            <w:tcW w:w="567" w:type="dxa"/>
            <w:shd w:val="clear" w:color="auto" w:fill="F2F2F2" w:themeFill="background1" w:themeFillShade="F2"/>
            <w:vAlign w:val="center"/>
          </w:tcPr>
          <w:p w14:paraId="15DE77B9"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6</w:t>
            </w:r>
          </w:p>
        </w:tc>
        <w:tc>
          <w:tcPr>
            <w:tcW w:w="2268" w:type="dxa"/>
            <w:shd w:val="clear" w:color="auto" w:fill="auto"/>
          </w:tcPr>
          <w:p w14:paraId="7829E932"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Ręczniki papierowe w rolach (białe) 2-warstwowe, długość min 9,3 m </w:t>
            </w:r>
          </w:p>
          <w:p w14:paraId="2F55A8DB" w14:textId="7AE40996"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(2 rolki. w opakowaniu)</w:t>
            </w:r>
          </w:p>
        </w:tc>
        <w:tc>
          <w:tcPr>
            <w:tcW w:w="569" w:type="dxa"/>
            <w:shd w:val="clear" w:color="auto" w:fill="auto"/>
            <w:vAlign w:val="center"/>
          </w:tcPr>
          <w:p w14:paraId="043B97E7" w14:textId="4B974D3C"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opak</w:t>
            </w:r>
          </w:p>
        </w:tc>
        <w:tc>
          <w:tcPr>
            <w:tcW w:w="1132" w:type="dxa"/>
            <w:shd w:val="clear" w:color="auto" w:fill="auto"/>
            <w:vAlign w:val="center"/>
          </w:tcPr>
          <w:p w14:paraId="7D3F3130" w14:textId="3301539A"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120</w:t>
            </w:r>
          </w:p>
        </w:tc>
        <w:tc>
          <w:tcPr>
            <w:tcW w:w="1276" w:type="dxa"/>
            <w:shd w:val="clear" w:color="auto" w:fill="auto"/>
            <w:vAlign w:val="center"/>
          </w:tcPr>
          <w:p w14:paraId="7C4EE815" w14:textId="3BD1C191"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33763000-6</w:t>
            </w:r>
          </w:p>
        </w:tc>
        <w:tc>
          <w:tcPr>
            <w:tcW w:w="1419" w:type="dxa"/>
            <w:vAlign w:val="center"/>
          </w:tcPr>
          <w:p w14:paraId="7A2A7253" w14:textId="746FD811"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4970CE5E" w14:textId="458402E5"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07A9BB80" w14:textId="574D24A7"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4714EF93" w14:textId="77777777" w:rsidTr="0070557F">
        <w:trPr>
          <w:jc w:val="center"/>
        </w:trPr>
        <w:tc>
          <w:tcPr>
            <w:tcW w:w="567" w:type="dxa"/>
            <w:shd w:val="clear" w:color="auto" w:fill="F2F2F2" w:themeFill="background1" w:themeFillShade="F2"/>
            <w:vAlign w:val="center"/>
          </w:tcPr>
          <w:p w14:paraId="0B8DE0D4"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7</w:t>
            </w:r>
          </w:p>
        </w:tc>
        <w:tc>
          <w:tcPr>
            <w:tcW w:w="2268" w:type="dxa"/>
            <w:shd w:val="clear" w:color="auto" w:fill="auto"/>
          </w:tcPr>
          <w:p w14:paraId="78FBBBA1"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Płyn </w:t>
            </w:r>
            <w:proofErr w:type="spellStart"/>
            <w:r w:rsidRPr="00005C78">
              <w:rPr>
                <w:rFonts w:asciiTheme="minorHAnsi" w:hAnsiTheme="minorHAnsi" w:cstheme="minorHAnsi"/>
                <w:sz w:val="20"/>
                <w:szCs w:val="20"/>
              </w:rPr>
              <w:t>Cilit</w:t>
            </w:r>
            <w:proofErr w:type="spellEnd"/>
            <w:r w:rsidRPr="00005C78">
              <w:rPr>
                <w:rFonts w:asciiTheme="minorHAnsi" w:hAnsiTheme="minorHAnsi" w:cstheme="minorHAnsi"/>
                <w:sz w:val="20"/>
                <w:szCs w:val="20"/>
              </w:rPr>
              <w:t xml:space="preserve"> </w:t>
            </w:r>
            <w:proofErr w:type="spellStart"/>
            <w:r w:rsidRPr="00005C78">
              <w:rPr>
                <w:rFonts w:asciiTheme="minorHAnsi" w:hAnsiTheme="minorHAnsi" w:cstheme="minorHAnsi"/>
                <w:sz w:val="20"/>
                <w:szCs w:val="20"/>
              </w:rPr>
              <w:t>Bang</w:t>
            </w:r>
            <w:proofErr w:type="spellEnd"/>
            <w:r w:rsidRPr="00005C78">
              <w:rPr>
                <w:rFonts w:asciiTheme="minorHAnsi" w:hAnsiTheme="minorHAnsi" w:cstheme="minorHAnsi"/>
                <w:sz w:val="20"/>
                <w:szCs w:val="20"/>
              </w:rPr>
              <w:t xml:space="preserve"> kamień i rdza, spray do WC , poj. 750ml</w:t>
            </w:r>
          </w:p>
          <w:p w14:paraId="06C1F598"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59F77553" w14:textId="521F38D4"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055CD855" w14:textId="69D73409"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324</w:t>
            </w:r>
          </w:p>
        </w:tc>
        <w:tc>
          <w:tcPr>
            <w:tcW w:w="1276" w:type="dxa"/>
            <w:shd w:val="clear" w:color="auto" w:fill="auto"/>
            <w:vAlign w:val="center"/>
          </w:tcPr>
          <w:p w14:paraId="55E3ECED" w14:textId="58151A8F"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39830000-9</w:t>
            </w:r>
          </w:p>
        </w:tc>
        <w:tc>
          <w:tcPr>
            <w:tcW w:w="1419" w:type="dxa"/>
            <w:vAlign w:val="center"/>
          </w:tcPr>
          <w:p w14:paraId="240514D8" w14:textId="7253A18C"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71FD66A7" w14:textId="6128B925"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2157F9C0" w14:textId="01C0EBF5"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0C6650BD" w14:textId="77777777" w:rsidTr="0070557F">
        <w:trPr>
          <w:jc w:val="center"/>
        </w:trPr>
        <w:tc>
          <w:tcPr>
            <w:tcW w:w="567" w:type="dxa"/>
            <w:shd w:val="clear" w:color="auto" w:fill="F2F2F2" w:themeFill="background1" w:themeFillShade="F2"/>
            <w:vAlign w:val="center"/>
          </w:tcPr>
          <w:p w14:paraId="0937B66B"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8</w:t>
            </w:r>
          </w:p>
        </w:tc>
        <w:tc>
          <w:tcPr>
            <w:tcW w:w="2268" w:type="dxa"/>
            <w:shd w:val="clear" w:color="auto" w:fill="auto"/>
          </w:tcPr>
          <w:p w14:paraId="317EB9F3"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Worki na odpady poj. 35 litr</w:t>
            </w:r>
          </w:p>
          <w:p w14:paraId="60DED662" w14:textId="65B0772B"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(50 szt. w rolce) LDP, jednorazowe</w:t>
            </w:r>
          </w:p>
        </w:tc>
        <w:tc>
          <w:tcPr>
            <w:tcW w:w="569" w:type="dxa"/>
            <w:shd w:val="clear" w:color="auto" w:fill="auto"/>
            <w:vAlign w:val="center"/>
          </w:tcPr>
          <w:p w14:paraId="5FD346B1" w14:textId="370A0A46"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474BCD04" w14:textId="7C8C6298"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16</w:t>
            </w:r>
          </w:p>
        </w:tc>
        <w:tc>
          <w:tcPr>
            <w:tcW w:w="1276" w:type="dxa"/>
            <w:shd w:val="clear" w:color="auto" w:fill="auto"/>
            <w:vAlign w:val="center"/>
          </w:tcPr>
          <w:p w14:paraId="4204EEB1" w14:textId="50F1B829"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18930000-7</w:t>
            </w:r>
          </w:p>
        </w:tc>
        <w:tc>
          <w:tcPr>
            <w:tcW w:w="1419" w:type="dxa"/>
            <w:vAlign w:val="center"/>
          </w:tcPr>
          <w:p w14:paraId="5245C6C7" w14:textId="6A109ED9"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59E7AF43" w14:textId="22386F40"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283B778E" w14:textId="0D69784A"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04C86D97" w14:textId="77777777" w:rsidTr="0070557F">
        <w:trPr>
          <w:jc w:val="center"/>
        </w:trPr>
        <w:tc>
          <w:tcPr>
            <w:tcW w:w="567" w:type="dxa"/>
            <w:shd w:val="clear" w:color="auto" w:fill="F2F2F2" w:themeFill="background1" w:themeFillShade="F2"/>
            <w:vAlign w:val="center"/>
          </w:tcPr>
          <w:p w14:paraId="4C342772"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9</w:t>
            </w:r>
          </w:p>
        </w:tc>
        <w:tc>
          <w:tcPr>
            <w:tcW w:w="2268" w:type="dxa"/>
            <w:shd w:val="clear" w:color="auto" w:fill="auto"/>
          </w:tcPr>
          <w:p w14:paraId="6432CEDD"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Mydło </w:t>
            </w:r>
            <w:proofErr w:type="spellStart"/>
            <w:r w:rsidRPr="00005C78">
              <w:rPr>
                <w:rFonts w:asciiTheme="minorHAnsi" w:hAnsiTheme="minorHAnsi" w:cstheme="minorHAnsi"/>
                <w:sz w:val="20"/>
                <w:szCs w:val="20"/>
              </w:rPr>
              <w:t>Luksja</w:t>
            </w:r>
            <w:proofErr w:type="spellEnd"/>
            <w:r w:rsidRPr="00005C78">
              <w:rPr>
                <w:rFonts w:asciiTheme="minorHAnsi" w:hAnsiTheme="minorHAnsi" w:cstheme="minorHAnsi"/>
                <w:sz w:val="20"/>
                <w:szCs w:val="20"/>
              </w:rPr>
              <w:t xml:space="preserve"> 100 g</w:t>
            </w:r>
          </w:p>
          <w:p w14:paraId="53B85219"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6132611F" w14:textId="31AA83F7"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64C4CC82" w14:textId="7FC2EC6F"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144</w:t>
            </w:r>
          </w:p>
        </w:tc>
        <w:tc>
          <w:tcPr>
            <w:tcW w:w="1276" w:type="dxa"/>
            <w:shd w:val="clear" w:color="auto" w:fill="auto"/>
            <w:vAlign w:val="center"/>
          </w:tcPr>
          <w:p w14:paraId="6CE686CB" w14:textId="2771B034"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33711900-6</w:t>
            </w:r>
          </w:p>
        </w:tc>
        <w:tc>
          <w:tcPr>
            <w:tcW w:w="1419" w:type="dxa"/>
            <w:vAlign w:val="center"/>
          </w:tcPr>
          <w:p w14:paraId="62CE0557" w14:textId="4D805346"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14AFD484" w14:textId="2738EA46"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387893BC" w14:textId="1AAAD84E"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31B5F15C" w14:textId="77777777" w:rsidTr="0070557F">
        <w:trPr>
          <w:jc w:val="center"/>
        </w:trPr>
        <w:tc>
          <w:tcPr>
            <w:tcW w:w="567" w:type="dxa"/>
            <w:shd w:val="clear" w:color="auto" w:fill="F2F2F2" w:themeFill="background1" w:themeFillShade="F2"/>
            <w:vAlign w:val="center"/>
          </w:tcPr>
          <w:p w14:paraId="1820E89D"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10</w:t>
            </w:r>
          </w:p>
        </w:tc>
        <w:tc>
          <w:tcPr>
            <w:tcW w:w="2268" w:type="dxa"/>
            <w:shd w:val="clear" w:color="auto" w:fill="auto"/>
          </w:tcPr>
          <w:p w14:paraId="41888FB3" w14:textId="39561A0E"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Ręcznik w roli </w:t>
            </w:r>
            <w:proofErr w:type="spellStart"/>
            <w:r w:rsidRPr="00005C78">
              <w:rPr>
                <w:rFonts w:asciiTheme="minorHAnsi" w:hAnsiTheme="minorHAnsi" w:cstheme="minorHAnsi"/>
                <w:sz w:val="20"/>
                <w:szCs w:val="20"/>
              </w:rPr>
              <w:t>Katrin</w:t>
            </w:r>
            <w:proofErr w:type="spellEnd"/>
            <w:r w:rsidRPr="00005C78">
              <w:rPr>
                <w:rFonts w:asciiTheme="minorHAnsi" w:hAnsiTheme="minorHAnsi" w:cstheme="minorHAnsi"/>
                <w:sz w:val="20"/>
                <w:szCs w:val="20"/>
              </w:rPr>
              <w:t xml:space="preserve"> Plus </w:t>
            </w:r>
            <w:r w:rsidRPr="00005C78">
              <w:rPr>
                <w:rFonts w:asciiTheme="minorHAnsi" w:hAnsiTheme="minorHAnsi" w:cstheme="minorHAnsi"/>
                <w:sz w:val="20"/>
                <w:szCs w:val="20"/>
              </w:rPr>
              <w:lastRenderedPageBreak/>
              <w:t xml:space="preserve">system </w:t>
            </w:r>
            <w:proofErr w:type="spellStart"/>
            <w:r w:rsidRPr="00005C78">
              <w:rPr>
                <w:rFonts w:asciiTheme="minorHAnsi" w:hAnsiTheme="minorHAnsi" w:cstheme="minorHAnsi"/>
                <w:sz w:val="20"/>
                <w:szCs w:val="20"/>
              </w:rPr>
              <w:t>towel</w:t>
            </w:r>
            <w:proofErr w:type="spellEnd"/>
          </w:p>
        </w:tc>
        <w:tc>
          <w:tcPr>
            <w:tcW w:w="569" w:type="dxa"/>
            <w:shd w:val="clear" w:color="auto" w:fill="auto"/>
            <w:vAlign w:val="center"/>
          </w:tcPr>
          <w:p w14:paraId="2EFD9680" w14:textId="219BFDB0"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lastRenderedPageBreak/>
              <w:t>szt.</w:t>
            </w:r>
          </w:p>
        </w:tc>
        <w:tc>
          <w:tcPr>
            <w:tcW w:w="1132" w:type="dxa"/>
            <w:shd w:val="clear" w:color="auto" w:fill="auto"/>
            <w:vAlign w:val="center"/>
          </w:tcPr>
          <w:p w14:paraId="5183897C" w14:textId="18711D01"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216</w:t>
            </w:r>
          </w:p>
        </w:tc>
        <w:tc>
          <w:tcPr>
            <w:tcW w:w="1276" w:type="dxa"/>
            <w:shd w:val="clear" w:color="auto" w:fill="auto"/>
            <w:vAlign w:val="center"/>
          </w:tcPr>
          <w:p w14:paraId="3E3E43D9" w14:textId="31B8F091"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33763000-6</w:t>
            </w:r>
          </w:p>
        </w:tc>
        <w:tc>
          <w:tcPr>
            <w:tcW w:w="1419" w:type="dxa"/>
            <w:vAlign w:val="center"/>
          </w:tcPr>
          <w:p w14:paraId="75BDA196" w14:textId="6772D1B9" w:rsidR="00886EC2" w:rsidRPr="005D16E6" w:rsidRDefault="00886EC2" w:rsidP="00886EC2">
            <w:pPr>
              <w:pStyle w:val="NormalnyWeb1"/>
              <w:spacing w:before="0" w:after="0"/>
              <w:jc w:val="center"/>
              <w:rPr>
                <w:rFonts w:asciiTheme="minorHAnsi" w:hAnsiTheme="minorHAnsi"/>
                <w:sz w:val="18"/>
                <w:szCs w:val="18"/>
              </w:rPr>
            </w:pPr>
          </w:p>
        </w:tc>
        <w:tc>
          <w:tcPr>
            <w:tcW w:w="709" w:type="dxa"/>
            <w:vAlign w:val="center"/>
          </w:tcPr>
          <w:p w14:paraId="06ECFBD2" w14:textId="6EFC7DCB" w:rsidR="00886EC2" w:rsidRPr="005D16E6" w:rsidRDefault="00886EC2" w:rsidP="00886EC2">
            <w:pPr>
              <w:pStyle w:val="NormalnyWeb1"/>
              <w:spacing w:before="0" w:after="0"/>
              <w:jc w:val="center"/>
              <w:rPr>
                <w:rFonts w:asciiTheme="minorHAnsi" w:hAnsiTheme="minorHAnsi"/>
                <w:sz w:val="18"/>
                <w:szCs w:val="18"/>
              </w:rPr>
            </w:pPr>
          </w:p>
        </w:tc>
        <w:tc>
          <w:tcPr>
            <w:tcW w:w="1700" w:type="dxa"/>
            <w:vAlign w:val="center"/>
          </w:tcPr>
          <w:p w14:paraId="4C85525F" w14:textId="4F078815" w:rsidR="00886EC2" w:rsidRPr="005D16E6" w:rsidRDefault="00886EC2" w:rsidP="00886EC2">
            <w:pPr>
              <w:pStyle w:val="NormalnyWeb1"/>
              <w:spacing w:before="0" w:after="0"/>
              <w:jc w:val="center"/>
              <w:rPr>
                <w:rFonts w:asciiTheme="minorHAnsi" w:hAnsiTheme="minorHAnsi"/>
                <w:sz w:val="18"/>
                <w:szCs w:val="18"/>
              </w:rPr>
            </w:pPr>
          </w:p>
        </w:tc>
      </w:tr>
      <w:tr w:rsidR="00886EC2" w:rsidRPr="00D87D39" w14:paraId="4CE35787" w14:textId="77777777" w:rsidTr="0070557F">
        <w:trPr>
          <w:jc w:val="center"/>
        </w:trPr>
        <w:tc>
          <w:tcPr>
            <w:tcW w:w="567" w:type="dxa"/>
            <w:shd w:val="clear" w:color="auto" w:fill="F2F2F2" w:themeFill="background1" w:themeFillShade="F2"/>
            <w:vAlign w:val="center"/>
          </w:tcPr>
          <w:p w14:paraId="2BF93103"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11</w:t>
            </w:r>
          </w:p>
        </w:tc>
        <w:tc>
          <w:tcPr>
            <w:tcW w:w="2268" w:type="dxa"/>
            <w:shd w:val="clear" w:color="auto" w:fill="auto"/>
          </w:tcPr>
          <w:p w14:paraId="1EF1AF63" w14:textId="77777777" w:rsidR="00886EC2" w:rsidRPr="00005C78" w:rsidRDefault="00886EC2" w:rsidP="00886EC2">
            <w:pPr>
              <w:pStyle w:val="NormalnyWeb1"/>
              <w:spacing w:before="0" w:after="0"/>
              <w:rPr>
                <w:rFonts w:asciiTheme="minorHAnsi" w:hAnsiTheme="minorHAnsi" w:cstheme="minorHAnsi"/>
                <w:sz w:val="20"/>
                <w:szCs w:val="20"/>
              </w:rPr>
            </w:pPr>
            <w:proofErr w:type="spellStart"/>
            <w:r w:rsidRPr="00005C78">
              <w:rPr>
                <w:rFonts w:asciiTheme="minorHAnsi" w:hAnsiTheme="minorHAnsi" w:cstheme="minorHAnsi"/>
                <w:sz w:val="20"/>
                <w:szCs w:val="20"/>
              </w:rPr>
              <w:t>Domestos</w:t>
            </w:r>
            <w:proofErr w:type="spellEnd"/>
            <w:r w:rsidRPr="00005C78">
              <w:rPr>
                <w:rFonts w:asciiTheme="minorHAnsi" w:hAnsiTheme="minorHAnsi" w:cstheme="minorHAnsi"/>
                <w:sz w:val="20"/>
                <w:szCs w:val="20"/>
              </w:rPr>
              <w:t xml:space="preserve"> płyn do WC poj. 1 litr</w:t>
            </w:r>
          </w:p>
          <w:p w14:paraId="74DA0B62"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6BF3A6EF" w14:textId="58A8A759"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7D58143C" w14:textId="0F199C69"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324</w:t>
            </w:r>
          </w:p>
        </w:tc>
        <w:tc>
          <w:tcPr>
            <w:tcW w:w="1276" w:type="dxa"/>
            <w:shd w:val="clear" w:color="auto" w:fill="auto"/>
            <w:vAlign w:val="center"/>
          </w:tcPr>
          <w:p w14:paraId="370D33EA" w14:textId="54D2CD94"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39831200-8</w:t>
            </w:r>
          </w:p>
        </w:tc>
        <w:tc>
          <w:tcPr>
            <w:tcW w:w="1419" w:type="dxa"/>
            <w:vAlign w:val="center"/>
          </w:tcPr>
          <w:p w14:paraId="108D6410" w14:textId="6C40C3A0"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1B447B4D" w14:textId="70AE5D5E"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2D3B095F" w14:textId="3AE4A583"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3EED7220" w14:textId="77777777" w:rsidTr="0070557F">
        <w:trPr>
          <w:jc w:val="center"/>
        </w:trPr>
        <w:tc>
          <w:tcPr>
            <w:tcW w:w="567" w:type="dxa"/>
            <w:shd w:val="clear" w:color="auto" w:fill="F2F2F2" w:themeFill="background1" w:themeFillShade="F2"/>
            <w:vAlign w:val="center"/>
          </w:tcPr>
          <w:p w14:paraId="48A1C3F6"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12</w:t>
            </w:r>
          </w:p>
        </w:tc>
        <w:tc>
          <w:tcPr>
            <w:tcW w:w="2268" w:type="dxa"/>
            <w:shd w:val="clear" w:color="auto" w:fill="auto"/>
          </w:tcPr>
          <w:p w14:paraId="50F65A04" w14:textId="36258BEB" w:rsidR="00886EC2" w:rsidRPr="00005C78" w:rsidRDefault="00886EC2" w:rsidP="00886EC2">
            <w:pPr>
              <w:pStyle w:val="NormalnyWeb1"/>
              <w:spacing w:before="0" w:after="0"/>
              <w:rPr>
                <w:rFonts w:asciiTheme="minorHAnsi" w:hAnsiTheme="minorHAnsi" w:cstheme="minorHAnsi"/>
                <w:sz w:val="20"/>
                <w:szCs w:val="20"/>
              </w:rPr>
            </w:pPr>
            <w:proofErr w:type="spellStart"/>
            <w:r w:rsidRPr="00005C78">
              <w:rPr>
                <w:rFonts w:asciiTheme="minorHAnsi" w:hAnsiTheme="minorHAnsi" w:cstheme="minorHAnsi"/>
                <w:sz w:val="20"/>
                <w:szCs w:val="20"/>
              </w:rPr>
              <w:t>Mediclean</w:t>
            </w:r>
            <w:proofErr w:type="spellEnd"/>
            <w:r w:rsidRPr="00005C78">
              <w:rPr>
                <w:rFonts w:asciiTheme="minorHAnsi" w:hAnsiTheme="minorHAnsi" w:cstheme="minorHAnsi"/>
                <w:sz w:val="20"/>
                <w:szCs w:val="20"/>
              </w:rPr>
              <w:t xml:space="preserve"> 310 </w:t>
            </w:r>
            <w:proofErr w:type="spellStart"/>
            <w:r w:rsidRPr="00005C78">
              <w:rPr>
                <w:rFonts w:asciiTheme="minorHAnsi" w:hAnsiTheme="minorHAnsi" w:cstheme="minorHAnsi"/>
                <w:sz w:val="20"/>
                <w:szCs w:val="20"/>
              </w:rPr>
              <w:t>Sanit</w:t>
            </w:r>
            <w:proofErr w:type="spellEnd"/>
            <w:r w:rsidRPr="00005C78">
              <w:rPr>
                <w:rFonts w:asciiTheme="minorHAnsi" w:hAnsiTheme="minorHAnsi" w:cstheme="minorHAnsi"/>
                <w:sz w:val="20"/>
                <w:szCs w:val="20"/>
              </w:rPr>
              <w:t>-koncentrat do czyszczenia powierzchni sanitarnych poj. 1 litr</w:t>
            </w:r>
          </w:p>
        </w:tc>
        <w:tc>
          <w:tcPr>
            <w:tcW w:w="569" w:type="dxa"/>
            <w:shd w:val="clear" w:color="auto" w:fill="auto"/>
            <w:vAlign w:val="center"/>
          </w:tcPr>
          <w:p w14:paraId="15E8315C" w14:textId="0F666B11"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litr</w:t>
            </w:r>
          </w:p>
        </w:tc>
        <w:tc>
          <w:tcPr>
            <w:tcW w:w="1132" w:type="dxa"/>
            <w:shd w:val="clear" w:color="auto" w:fill="auto"/>
            <w:vAlign w:val="center"/>
          </w:tcPr>
          <w:p w14:paraId="07BA5690" w14:textId="3D6FB2F6"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82</w:t>
            </w:r>
          </w:p>
        </w:tc>
        <w:tc>
          <w:tcPr>
            <w:tcW w:w="1276" w:type="dxa"/>
            <w:shd w:val="clear" w:color="auto" w:fill="auto"/>
            <w:vAlign w:val="center"/>
          </w:tcPr>
          <w:p w14:paraId="12979860" w14:textId="5BBEDEB4"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39830000-9</w:t>
            </w:r>
          </w:p>
        </w:tc>
        <w:tc>
          <w:tcPr>
            <w:tcW w:w="1419" w:type="dxa"/>
            <w:vAlign w:val="center"/>
          </w:tcPr>
          <w:p w14:paraId="5CBD47FB" w14:textId="1B1B4719"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647F4F5C" w14:textId="3E0D30F0"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03145AD6" w14:textId="0B9DC14C"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33374852" w14:textId="77777777" w:rsidTr="00823968">
        <w:trPr>
          <w:jc w:val="center"/>
        </w:trPr>
        <w:tc>
          <w:tcPr>
            <w:tcW w:w="567" w:type="dxa"/>
            <w:shd w:val="clear" w:color="auto" w:fill="F2F2F2" w:themeFill="background1" w:themeFillShade="F2"/>
            <w:vAlign w:val="center"/>
          </w:tcPr>
          <w:p w14:paraId="363FF9D0"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13</w:t>
            </w:r>
          </w:p>
        </w:tc>
        <w:tc>
          <w:tcPr>
            <w:tcW w:w="2268" w:type="dxa"/>
            <w:shd w:val="clear" w:color="auto" w:fill="auto"/>
          </w:tcPr>
          <w:p w14:paraId="44728E83"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Krem do rąk Ziaja z proteinami jedwabiu i prowitaminą B5 100ml</w:t>
            </w:r>
          </w:p>
          <w:p w14:paraId="1C497A35"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49E1F2C2" w14:textId="0910905D"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7C2ADC75" w14:textId="3080A06D"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192</w:t>
            </w:r>
          </w:p>
        </w:tc>
        <w:tc>
          <w:tcPr>
            <w:tcW w:w="1276" w:type="dxa"/>
            <w:shd w:val="clear" w:color="auto" w:fill="auto"/>
            <w:vAlign w:val="center"/>
          </w:tcPr>
          <w:p w14:paraId="1358687F" w14:textId="33E397F7"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33711500-2</w:t>
            </w:r>
          </w:p>
        </w:tc>
        <w:tc>
          <w:tcPr>
            <w:tcW w:w="1419" w:type="dxa"/>
            <w:vAlign w:val="center"/>
          </w:tcPr>
          <w:p w14:paraId="41AD8A82" w14:textId="5E7BC5B1"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39A763CF" w14:textId="701B32E1"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65ACDA15" w14:textId="4D5C7C59"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5F071C7C" w14:textId="77777777" w:rsidTr="00823968">
        <w:trPr>
          <w:jc w:val="center"/>
        </w:trPr>
        <w:tc>
          <w:tcPr>
            <w:tcW w:w="567" w:type="dxa"/>
            <w:shd w:val="clear" w:color="auto" w:fill="F2F2F2" w:themeFill="background1" w:themeFillShade="F2"/>
            <w:vAlign w:val="center"/>
          </w:tcPr>
          <w:p w14:paraId="6ADE52D2"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14</w:t>
            </w:r>
          </w:p>
        </w:tc>
        <w:tc>
          <w:tcPr>
            <w:tcW w:w="2268" w:type="dxa"/>
            <w:shd w:val="clear" w:color="auto" w:fill="auto"/>
          </w:tcPr>
          <w:p w14:paraId="6E1C24BE" w14:textId="4F0F9829"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Ręczniki papierowe białe, składanka, wykonane z celulozy, gofrowane, 2-warstwowe, 150 listków</w:t>
            </w:r>
          </w:p>
        </w:tc>
        <w:tc>
          <w:tcPr>
            <w:tcW w:w="569" w:type="dxa"/>
            <w:shd w:val="clear" w:color="auto" w:fill="auto"/>
            <w:vAlign w:val="center"/>
          </w:tcPr>
          <w:p w14:paraId="48BA80F0" w14:textId="4225515D"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35F15107" w14:textId="59D7DDE6"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964</w:t>
            </w:r>
          </w:p>
        </w:tc>
        <w:tc>
          <w:tcPr>
            <w:tcW w:w="1276" w:type="dxa"/>
            <w:shd w:val="clear" w:color="auto" w:fill="auto"/>
            <w:vAlign w:val="center"/>
          </w:tcPr>
          <w:p w14:paraId="05BE4B38" w14:textId="4D931F61"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33763000-6</w:t>
            </w:r>
          </w:p>
        </w:tc>
        <w:tc>
          <w:tcPr>
            <w:tcW w:w="1419" w:type="dxa"/>
            <w:vAlign w:val="center"/>
          </w:tcPr>
          <w:p w14:paraId="7058565E" w14:textId="7DEAA4A4"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07F648BE" w14:textId="5D0AAF0E"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0E51466B" w14:textId="4D5BFD21"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244F5805" w14:textId="77777777" w:rsidTr="00823968">
        <w:trPr>
          <w:jc w:val="center"/>
        </w:trPr>
        <w:tc>
          <w:tcPr>
            <w:tcW w:w="567" w:type="dxa"/>
            <w:shd w:val="clear" w:color="auto" w:fill="F2F2F2" w:themeFill="background1" w:themeFillShade="F2"/>
            <w:vAlign w:val="center"/>
          </w:tcPr>
          <w:p w14:paraId="2EDCA1EE" w14:textId="77777777" w:rsidR="00886EC2" w:rsidRPr="00886EC2" w:rsidRDefault="00886EC2" w:rsidP="00886EC2">
            <w:pPr>
              <w:pStyle w:val="xl26"/>
              <w:snapToGrid w:val="0"/>
              <w:spacing w:before="0" w:after="0"/>
              <w:textAlignment w:val="auto"/>
              <w:rPr>
                <w:rFonts w:asciiTheme="minorHAnsi" w:eastAsia="Times New Roman" w:hAnsiTheme="minorHAnsi" w:cstheme="minorHAnsi"/>
                <w:sz w:val="18"/>
                <w:szCs w:val="22"/>
              </w:rPr>
            </w:pPr>
            <w:r w:rsidRPr="00886EC2">
              <w:rPr>
                <w:rFonts w:asciiTheme="minorHAnsi" w:eastAsia="Times New Roman" w:hAnsiTheme="minorHAnsi" w:cstheme="minorHAnsi"/>
                <w:sz w:val="18"/>
                <w:szCs w:val="22"/>
              </w:rPr>
              <w:t>15</w:t>
            </w:r>
          </w:p>
        </w:tc>
        <w:tc>
          <w:tcPr>
            <w:tcW w:w="2268" w:type="dxa"/>
            <w:shd w:val="clear" w:color="auto" w:fill="auto"/>
          </w:tcPr>
          <w:p w14:paraId="2027AD46"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Płyn </w:t>
            </w:r>
            <w:proofErr w:type="spellStart"/>
            <w:r w:rsidRPr="00005C78">
              <w:rPr>
                <w:rFonts w:asciiTheme="minorHAnsi" w:hAnsiTheme="minorHAnsi" w:cstheme="minorHAnsi"/>
                <w:sz w:val="20"/>
                <w:szCs w:val="20"/>
              </w:rPr>
              <w:t>Ajax</w:t>
            </w:r>
            <w:proofErr w:type="spellEnd"/>
            <w:r w:rsidRPr="00005C78">
              <w:rPr>
                <w:rFonts w:asciiTheme="minorHAnsi" w:hAnsiTheme="minorHAnsi" w:cstheme="minorHAnsi"/>
                <w:sz w:val="20"/>
                <w:szCs w:val="20"/>
              </w:rPr>
              <w:t xml:space="preserve"> poj. 1 litr</w:t>
            </w:r>
          </w:p>
          <w:p w14:paraId="7B9BA1D3"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1C9C0D19" w14:textId="01E66C16"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29AF2BDC" w14:textId="7D55B473"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136</w:t>
            </w:r>
          </w:p>
        </w:tc>
        <w:tc>
          <w:tcPr>
            <w:tcW w:w="1276" w:type="dxa"/>
            <w:shd w:val="clear" w:color="auto" w:fill="auto"/>
            <w:vAlign w:val="center"/>
          </w:tcPr>
          <w:p w14:paraId="40325E1B" w14:textId="6A410765" w:rsidR="00886EC2" w:rsidRPr="00005C78" w:rsidRDefault="00886EC2" w:rsidP="00886EC2">
            <w:pPr>
              <w:pStyle w:val="NormalnyWeb1"/>
              <w:spacing w:before="0" w:after="0"/>
              <w:jc w:val="center"/>
              <w:rPr>
                <w:rFonts w:asciiTheme="minorHAnsi" w:hAnsiTheme="minorHAnsi" w:cstheme="minorHAnsi"/>
                <w:sz w:val="20"/>
                <w:szCs w:val="20"/>
                <w:lang w:val="en-US"/>
              </w:rPr>
            </w:pPr>
            <w:r w:rsidRPr="00005C78">
              <w:rPr>
                <w:rFonts w:asciiTheme="minorHAnsi" w:hAnsiTheme="minorHAnsi" w:cstheme="minorHAnsi"/>
                <w:sz w:val="20"/>
                <w:szCs w:val="20"/>
                <w:lang w:val="en-US"/>
              </w:rPr>
              <w:t>39830000-9</w:t>
            </w:r>
          </w:p>
        </w:tc>
        <w:tc>
          <w:tcPr>
            <w:tcW w:w="1419" w:type="dxa"/>
            <w:vAlign w:val="center"/>
          </w:tcPr>
          <w:p w14:paraId="6750FAB6" w14:textId="4AF2745D" w:rsidR="00886EC2" w:rsidRPr="00D87D39" w:rsidRDefault="00886EC2" w:rsidP="00886EC2">
            <w:pPr>
              <w:pStyle w:val="NormalnyWeb1"/>
              <w:spacing w:before="0" w:after="0"/>
              <w:jc w:val="center"/>
              <w:rPr>
                <w:rFonts w:asciiTheme="minorHAnsi" w:hAnsiTheme="minorHAnsi"/>
                <w:sz w:val="18"/>
                <w:szCs w:val="18"/>
                <w:lang w:val="en-US"/>
              </w:rPr>
            </w:pPr>
          </w:p>
        </w:tc>
        <w:tc>
          <w:tcPr>
            <w:tcW w:w="709" w:type="dxa"/>
            <w:vAlign w:val="center"/>
          </w:tcPr>
          <w:p w14:paraId="28AF0E35" w14:textId="01704422" w:rsidR="00886EC2" w:rsidRPr="00D87D39" w:rsidRDefault="00886EC2" w:rsidP="00886EC2">
            <w:pPr>
              <w:pStyle w:val="NormalnyWeb1"/>
              <w:spacing w:before="0" w:after="0"/>
              <w:jc w:val="center"/>
              <w:rPr>
                <w:rFonts w:asciiTheme="minorHAnsi" w:hAnsiTheme="minorHAnsi"/>
                <w:sz w:val="18"/>
                <w:szCs w:val="18"/>
                <w:lang w:val="en-US"/>
              </w:rPr>
            </w:pPr>
          </w:p>
        </w:tc>
        <w:tc>
          <w:tcPr>
            <w:tcW w:w="1700" w:type="dxa"/>
            <w:vAlign w:val="center"/>
          </w:tcPr>
          <w:p w14:paraId="5EC0C4EB" w14:textId="2DBB31BF" w:rsidR="00886EC2" w:rsidRPr="00D87D39" w:rsidRDefault="00886EC2" w:rsidP="00886EC2">
            <w:pPr>
              <w:pStyle w:val="NormalnyWeb1"/>
              <w:spacing w:before="0" w:after="0"/>
              <w:jc w:val="center"/>
              <w:rPr>
                <w:rFonts w:asciiTheme="minorHAnsi" w:hAnsiTheme="minorHAnsi"/>
                <w:sz w:val="18"/>
                <w:szCs w:val="18"/>
                <w:lang w:val="en-US"/>
              </w:rPr>
            </w:pPr>
          </w:p>
        </w:tc>
      </w:tr>
      <w:tr w:rsidR="00886EC2" w:rsidRPr="00D87D39" w14:paraId="2B2E5C1A" w14:textId="77777777" w:rsidTr="00823968">
        <w:trPr>
          <w:jc w:val="center"/>
        </w:trPr>
        <w:tc>
          <w:tcPr>
            <w:tcW w:w="567" w:type="dxa"/>
            <w:shd w:val="clear" w:color="auto" w:fill="F2F2F2" w:themeFill="background1" w:themeFillShade="F2"/>
            <w:vAlign w:val="center"/>
          </w:tcPr>
          <w:p w14:paraId="12F079D5"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16</w:t>
            </w:r>
          </w:p>
        </w:tc>
        <w:tc>
          <w:tcPr>
            <w:tcW w:w="2268" w:type="dxa"/>
            <w:shd w:val="clear" w:color="auto" w:fill="auto"/>
          </w:tcPr>
          <w:p w14:paraId="5BC5ADF8"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Płyn Ludwik płyn do mycia naczyń    – miętowy – kanister 5 l</w:t>
            </w:r>
          </w:p>
          <w:p w14:paraId="4920688D"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7B57B366" w14:textId="7A8D9090"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litr</w:t>
            </w:r>
          </w:p>
        </w:tc>
        <w:tc>
          <w:tcPr>
            <w:tcW w:w="1132" w:type="dxa"/>
            <w:shd w:val="clear" w:color="auto" w:fill="auto"/>
            <w:vAlign w:val="center"/>
          </w:tcPr>
          <w:p w14:paraId="6E8A4983" w14:textId="436F4119"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660</w:t>
            </w:r>
          </w:p>
        </w:tc>
        <w:tc>
          <w:tcPr>
            <w:tcW w:w="1276" w:type="dxa"/>
            <w:shd w:val="clear" w:color="auto" w:fill="auto"/>
            <w:vAlign w:val="center"/>
          </w:tcPr>
          <w:p w14:paraId="4A33115D" w14:textId="7CBF3DA7"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39831230-7</w:t>
            </w:r>
          </w:p>
        </w:tc>
        <w:tc>
          <w:tcPr>
            <w:tcW w:w="1419" w:type="dxa"/>
            <w:vAlign w:val="center"/>
          </w:tcPr>
          <w:p w14:paraId="242DF07B" w14:textId="159F37EF"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116F7468" w14:textId="51B13085"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7BD16576" w14:textId="5266ED7A"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3140CB37" w14:textId="77777777" w:rsidTr="00823968">
        <w:trPr>
          <w:jc w:val="center"/>
        </w:trPr>
        <w:tc>
          <w:tcPr>
            <w:tcW w:w="567" w:type="dxa"/>
            <w:shd w:val="clear" w:color="auto" w:fill="F2F2F2" w:themeFill="background1" w:themeFillShade="F2"/>
            <w:vAlign w:val="center"/>
          </w:tcPr>
          <w:p w14:paraId="2C900B37"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17</w:t>
            </w:r>
          </w:p>
        </w:tc>
        <w:tc>
          <w:tcPr>
            <w:tcW w:w="2268" w:type="dxa"/>
            <w:shd w:val="clear" w:color="auto" w:fill="auto"/>
          </w:tcPr>
          <w:p w14:paraId="4FAD1951"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Płyn </w:t>
            </w:r>
            <w:proofErr w:type="spellStart"/>
            <w:r w:rsidRPr="00005C78">
              <w:rPr>
                <w:rFonts w:asciiTheme="minorHAnsi" w:hAnsiTheme="minorHAnsi" w:cstheme="minorHAnsi"/>
                <w:sz w:val="20"/>
                <w:szCs w:val="20"/>
              </w:rPr>
              <w:t>Fairy</w:t>
            </w:r>
            <w:proofErr w:type="spellEnd"/>
            <w:r w:rsidRPr="00005C78">
              <w:rPr>
                <w:rFonts w:asciiTheme="minorHAnsi" w:hAnsiTheme="minorHAnsi" w:cstheme="minorHAnsi"/>
                <w:sz w:val="20"/>
                <w:szCs w:val="20"/>
              </w:rPr>
              <w:t xml:space="preserve"> , 1l</w:t>
            </w:r>
          </w:p>
          <w:p w14:paraId="1DB964FD"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6C64053D" w14:textId="2AC3049E"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litr</w:t>
            </w:r>
          </w:p>
        </w:tc>
        <w:tc>
          <w:tcPr>
            <w:tcW w:w="1132" w:type="dxa"/>
            <w:shd w:val="clear" w:color="auto" w:fill="auto"/>
            <w:vAlign w:val="center"/>
          </w:tcPr>
          <w:p w14:paraId="5429F25D" w14:textId="69D68318"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42</w:t>
            </w:r>
          </w:p>
        </w:tc>
        <w:tc>
          <w:tcPr>
            <w:tcW w:w="1276" w:type="dxa"/>
            <w:shd w:val="clear" w:color="auto" w:fill="auto"/>
            <w:vAlign w:val="center"/>
          </w:tcPr>
          <w:p w14:paraId="6843C7B4" w14:textId="16E37C59"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39831230-7</w:t>
            </w:r>
          </w:p>
        </w:tc>
        <w:tc>
          <w:tcPr>
            <w:tcW w:w="1419" w:type="dxa"/>
            <w:vAlign w:val="center"/>
          </w:tcPr>
          <w:p w14:paraId="0B513024" w14:textId="453BA3C6"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44B09032" w14:textId="3F51EE9C"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4498B411" w14:textId="18318898"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3B5C0518" w14:textId="77777777" w:rsidTr="00823968">
        <w:trPr>
          <w:jc w:val="center"/>
        </w:trPr>
        <w:tc>
          <w:tcPr>
            <w:tcW w:w="567" w:type="dxa"/>
            <w:shd w:val="clear" w:color="auto" w:fill="F2F2F2" w:themeFill="background1" w:themeFillShade="F2"/>
            <w:vAlign w:val="center"/>
          </w:tcPr>
          <w:p w14:paraId="1DC0CB0F"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18</w:t>
            </w:r>
          </w:p>
        </w:tc>
        <w:tc>
          <w:tcPr>
            <w:tcW w:w="2268" w:type="dxa"/>
            <w:shd w:val="clear" w:color="auto" w:fill="auto"/>
          </w:tcPr>
          <w:p w14:paraId="30261A28"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Kostka WC </w:t>
            </w:r>
            <w:proofErr w:type="spellStart"/>
            <w:r w:rsidRPr="00005C78">
              <w:rPr>
                <w:rFonts w:asciiTheme="minorHAnsi" w:hAnsiTheme="minorHAnsi" w:cstheme="minorHAnsi"/>
                <w:sz w:val="20"/>
                <w:szCs w:val="20"/>
              </w:rPr>
              <w:t>Domestos</w:t>
            </w:r>
            <w:proofErr w:type="spellEnd"/>
            <w:r w:rsidRPr="00005C78">
              <w:rPr>
                <w:rFonts w:asciiTheme="minorHAnsi" w:hAnsiTheme="minorHAnsi" w:cstheme="minorHAnsi"/>
                <w:sz w:val="20"/>
                <w:szCs w:val="20"/>
              </w:rPr>
              <w:t xml:space="preserve"> z zawieszką w koszyczku 40 g</w:t>
            </w:r>
          </w:p>
          <w:p w14:paraId="505550EC"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740E4DDD" w14:textId="0E3A7D10"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63CE1935" w14:textId="4C033118"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40</w:t>
            </w:r>
          </w:p>
        </w:tc>
        <w:tc>
          <w:tcPr>
            <w:tcW w:w="1276" w:type="dxa"/>
            <w:shd w:val="clear" w:color="auto" w:fill="auto"/>
            <w:vAlign w:val="center"/>
          </w:tcPr>
          <w:p w14:paraId="74AA0541" w14:textId="7C84C249"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39831200-8</w:t>
            </w:r>
          </w:p>
        </w:tc>
        <w:tc>
          <w:tcPr>
            <w:tcW w:w="1419" w:type="dxa"/>
            <w:vAlign w:val="center"/>
          </w:tcPr>
          <w:p w14:paraId="39988A3F" w14:textId="4189C3B0"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2BFC61A3" w14:textId="48FD8951"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0C3A8063" w14:textId="1C06B940"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12D222B4" w14:textId="77777777" w:rsidTr="00823968">
        <w:trPr>
          <w:jc w:val="center"/>
        </w:trPr>
        <w:tc>
          <w:tcPr>
            <w:tcW w:w="567" w:type="dxa"/>
            <w:shd w:val="clear" w:color="auto" w:fill="F2F2F2" w:themeFill="background1" w:themeFillShade="F2"/>
            <w:vAlign w:val="center"/>
          </w:tcPr>
          <w:p w14:paraId="543C4D39"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19</w:t>
            </w:r>
          </w:p>
        </w:tc>
        <w:tc>
          <w:tcPr>
            <w:tcW w:w="2268" w:type="dxa"/>
            <w:shd w:val="clear" w:color="auto" w:fill="auto"/>
          </w:tcPr>
          <w:p w14:paraId="3B32870C" w14:textId="0C1E6FD2" w:rsidR="00886EC2" w:rsidRPr="00005C78" w:rsidRDefault="00886EC2" w:rsidP="00886EC2">
            <w:pPr>
              <w:pStyle w:val="NormalnyWeb1"/>
              <w:spacing w:before="0" w:after="0"/>
              <w:rPr>
                <w:rFonts w:asciiTheme="minorHAnsi" w:hAnsiTheme="minorHAnsi" w:cstheme="minorHAnsi"/>
                <w:sz w:val="20"/>
                <w:szCs w:val="20"/>
              </w:rPr>
            </w:pPr>
            <w:proofErr w:type="spellStart"/>
            <w:r w:rsidRPr="00005C78">
              <w:rPr>
                <w:rFonts w:asciiTheme="minorHAnsi" w:hAnsiTheme="minorHAnsi" w:cstheme="minorHAnsi"/>
                <w:sz w:val="20"/>
                <w:szCs w:val="20"/>
              </w:rPr>
              <w:t>Silux</w:t>
            </w:r>
            <w:proofErr w:type="spellEnd"/>
            <w:r w:rsidRPr="00005C78">
              <w:rPr>
                <w:rFonts w:asciiTheme="minorHAnsi" w:hAnsiTheme="minorHAnsi" w:cstheme="minorHAnsi"/>
                <w:sz w:val="20"/>
                <w:szCs w:val="20"/>
              </w:rPr>
              <w:t xml:space="preserve"> </w:t>
            </w:r>
            <w:proofErr w:type="spellStart"/>
            <w:r w:rsidRPr="00005C78">
              <w:rPr>
                <w:rFonts w:asciiTheme="minorHAnsi" w:hAnsiTheme="minorHAnsi" w:cstheme="minorHAnsi"/>
                <w:sz w:val="20"/>
                <w:szCs w:val="20"/>
              </w:rPr>
              <w:t>Strong</w:t>
            </w:r>
            <w:proofErr w:type="spellEnd"/>
            <w:r w:rsidRPr="00005C78">
              <w:rPr>
                <w:rFonts w:asciiTheme="minorHAnsi" w:hAnsiTheme="minorHAnsi" w:cstheme="minorHAnsi"/>
                <w:sz w:val="20"/>
                <w:szCs w:val="20"/>
              </w:rPr>
              <w:t xml:space="preserve"> – żel do mycia i dezynfekcji toalet poj. 0,75 l</w:t>
            </w:r>
          </w:p>
        </w:tc>
        <w:tc>
          <w:tcPr>
            <w:tcW w:w="569" w:type="dxa"/>
            <w:shd w:val="clear" w:color="auto" w:fill="auto"/>
            <w:vAlign w:val="center"/>
          </w:tcPr>
          <w:p w14:paraId="1C73AF8D" w14:textId="563EED90"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litr</w:t>
            </w:r>
          </w:p>
        </w:tc>
        <w:tc>
          <w:tcPr>
            <w:tcW w:w="1132" w:type="dxa"/>
            <w:shd w:val="clear" w:color="auto" w:fill="auto"/>
            <w:vAlign w:val="center"/>
          </w:tcPr>
          <w:p w14:paraId="1D22860C" w14:textId="13BF6408"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90</w:t>
            </w:r>
          </w:p>
        </w:tc>
        <w:tc>
          <w:tcPr>
            <w:tcW w:w="1276" w:type="dxa"/>
            <w:shd w:val="clear" w:color="auto" w:fill="auto"/>
            <w:vAlign w:val="center"/>
          </w:tcPr>
          <w:p w14:paraId="507D3B52" w14:textId="698811B8"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39831200-8</w:t>
            </w:r>
          </w:p>
        </w:tc>
        <w:tc>
          <w:tcPr>
            <w:tcW w:w="1419" w:type="dxa"/>
            <w:vAlign w:val="center"/>
          </w:tcPr>
          <w:p w14:paraId="6F59A522" w14:textId="4A591AC8"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5D20FC37" w14:textId="7360242F"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5578B55A" w14:textId="5D2519EB"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444DF284" w14:textId="77777777" w:rsidTr="00977EF7">
        <w:trPr>
          <w:jc w:val="center"/>
        </w:trPr>
        <w:tc>
          <w:tcPr>
            <w:tcW w:w="567" w:type="dxa"/>
            <w:shd w:val="clear" w:color="auto" w:fill="F2F2F2" w:themeFill="background1" w:themeFillShade="F2"/>
            <w:vAlign w:val="center"/>
          </w:tcPr>
          <w:p w14:paraId="228A012D"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20</w:t>
            </w:r>
          </w:p>
        </w:tc>
        <w:tc>
          <w:tcPr>
            <w:tcW w:w="2268" w:type="dxa"/>
            <w:shd w:val="clear" w:color="auto" w:fill="auto"/>
          </w:tcPr>
          <w:p w14:paraId="241CB482"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Proszek E automat (do białego)</w:t>
            </w:r>
          </w:p>
          <w:p w14:paraId="1400677E"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6E8EFE86" w14:textId="18C87F23"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kg</w:t>
            </w:r>
          </w:p>
        </w:tc>
        <w:tc>
          <w:tcPr>
            <w:tcW w:w="1132" w:type="dxa"/>
            <w:shd w:val="clear" w:color="auto" w:fill="auto"/>
            <w:vAlign w:val="center"/>
          </w:tcPr>
          <w:p w14:paraId="7EC74BE5" w14:textId="57D33D8A"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24</w:t>
            </w:r>
          </w:p>
        </w:tc>
        <w:tc>
          <w:tcPr>
            <w:tcW w:w="1276" w:type="dxa"/>
            <w:shd w:val="clear" w:color="auto" w:fill="auto"/>
            <w:vAlign w:val="center"/>
          </w:tcPr>
          <w:p w14:paraId="3EB77BB7" w14:textId="5DB841D5"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39831000-6</w:t>
            </w:r>
          </w:p>
        </w:tc>
        <w:tc>
          <w:tcPr>
            <w:tcW w:w="1419" w:type="dxa"/>
            <w:vAlign w:val="center"/>
          </w:tcPr>
          <w:p w14:paraId="2011E822" w14:textId="2E42EDB7"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6A033338" w14:textId="6260950D"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17D0E781" w14:textId="5765404C"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722FF50A" w14:textId="77777777" w:rsidTr="00977EF7">
        <w:trPr>
          <w:jc w:val="center"/>
        </w:trPr>
        <w:tc>
          <w:tcPr>
            <w:tcW w:w="567" w:type="dxa"/>
            <w:shd w:val="clear" w:color="auto" w:fill="F2F2F2" w:themeFill="background1" w:themeFillShade="F2"/>
            <w:vAlign w:val="center"/>
          </w:tcPr>
          <w:p w14:paraId="7D5D83B2"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21</w:t>
            </w:r>
          </w:p>
        </w:tc>
        <w:tc>
          <w:tcPr>
            <w:tcW w:w="2268" w:type="dxa"/>
            <w:shd w:val="clear" w:color="auto" w:fill="auto"/>
          </w:tcPr>
          <w:p w14:paraId="00C2739B"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Odświeżacze aerozol  poj. 300 ml</w:t>
            </w:r>
          </w:p>
          <w:p w14:paraId="123C8239"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365C7869" w14:textId="408EF97A"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1484145C" w14:textId="1B06003D"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36</w:t>
            </w:r>
          </w:p>
        </w:tc>
        <w:tc>
          <w:tcPr>
            <w:tcW w:w="1276" w:type="dxa"/>
            <w:shd w:val="clear" w:color="auto" w:fill="auto"/>
            <w:vAlign w:val="center"/>
          </w:tcPr>
          <w:p w14:paraId="2A0DDA73" w14:textId="591E3292"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39811000-0</w:t>
            </w:r>
          </w:p>
        </w:tc>
        <w:tc>
          <w:tcPr>
            <w:tcW w:w="1419" w:type="dxa"/>
            <w:vAlign w:val="center"/>
          </w:tcPr>
          <w:p w14:paraId="70823D20" w14:textId="1B5CFFD2"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4F6FDC2D" w14:textId="7CC136B7"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115E8564" w14:textId="58A63EB9"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3EA64F8C" w14:textId="77777777" w:rsidTr="00977EF7">
        <w:trPr>
          <w:jc w:val="center"/>
        </w:trPr>
        <w:tc>
          <w:tcPr>
            <w:tcW w:w="567" w:type="dxa"/>
            <w:shd w:val="clear" w:color="auto" w:fill="F2F2F2" w:themeFill="background1" w:themeFillShade="F2"/>
            <w:vAlign w:val="center"/>
          </w:tcPr>
          <w:p w14:paraId="34D864D0"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22</w:t>
            </w:r>
          </w:p>
        </w:tc>
        <w:tc>
          <w:tcPr>
            <w:tcW w:w="2268" w:type="dxa"/>
            <w:shd w:val="clear" w:color="auto" w:fill="auto"/>
          </w:tcPr>
          <w:p w14:paraId="6CA053DB" w14:textId="31F0076D"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Worki na odpady poj. 160 litr jednorazowe, grube, b. wytrzymałe (10 szt. w rolce) LDP</w:t>
            </w:r>
          </w:p>
        </w:tc>
        <w:tc>
          <w:tcPr>
            <w:tcW w:w="569" w:type="dxa"/>
            <w:shd w:val="clear" w:color="auto" w:fill="auto"/>
            <w:vAlign w:val="center"/>
          </w:tcPr>
          <w:p w14:paraId="5DBDDFA9" w14:textId="6BBFBE76"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583A2DD6" w14:textId="6E298379"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636</w:t>
            </w:r>
          </w:p>
        </w:tc>
        <w:tc>
          <w:tcPr>
            <w:tcW w:w="1276" w:type="dxa"/>
            <w:shd w:val="clear" w:color="auto" w:fill="auto"/>
            <w:vAlign w:val="center"/>
          </w:tcPr>
          <w:p w14:paraId="4AFD439B" w14:textId="73D1A1AE"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18930000-7</w:t>
            </w:r>
          </w:p>
        </w:tc>
        <w:tc>
          <w:tcPr>
            <w:tcW w:w="1419" w:type="dxa"/>
            <w:vAlign w:val="center"/>
          </w:tcPr>
          <w:p w14:paraId="71177B7B" w14:textId="0FE78F67"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2CE90649" w14:textId="7079E8DE"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02A2E7E1" w14:textId="59CEE026"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0AEB5EBB" w14:textId="77777777" w:rsidTr="00977EF7">
        <w:trPr>
          <w:jc w:val="center"/>
        </w:trPr>
        <w:tc>
          <w:tcPr>
            <w:tcW w:w="567" w:type="dxa"/>
            <w:shd w:val="clear" w:color="auto" w:fill="F2F2F2" w:themeFill="background1" w:themeFillShade="F2"/>
            <w:vAlign w:val="center"/>
          </w:tcPr>
          <w:p w14:paraId="0D46792B"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23</w:t>
            </w:r>
          </w:p>
        </w:tc>
        <w:tc>
          <w:tcPr>
            <w:tcW w:w="2268" w:type="dxa"/>
            <w:shd w:val="clear" w:color="auto" w:fill="auto"/>
          </w:tcPr>
          <w:p w14:paraId="4C3477C3"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Płyn ACE do białego poj. 1 litr</w:t>
            </w:r>
          </w:p>
          <w:p w14:paraId="040778EE"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2DB6EF32" w14:textId="1255DBD1"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5E03157F" w14:textId="317CB33E"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120</w:t>
            </w:r>
          </w:p>
        </w:tc>
        <w:tc>
          <w:tcPr>
            <w:tcW w:w="1276" w:type="dxa"/>
            <w:shd w:val="clear" w:color="auto" w:fill="auto"/>
            <w:vAlign w:val="center"/>
          </w:tcPr>
          <w:p w14:paraId="375C9C27" w14:textId="347EEC99"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39831200-8</w:t>
            </w:r>
          </w:p>
        </w:tc>
        <w:tc>
          <w:tcPr>
            <w:tcW w:w="1419" w:type="dxa"/>
            <w:vAlign w:val="center"/>
          </w:tcPr>
          <w:p w14:paraId="76DF5709" w14:textId="39D45CA5"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711AF06C" w14:textId="43A20631"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31865EB0" w14:textId="4175148C"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2E2D09AC" w14:textId="77777777" w:rsidTr="00977EF7">
        <w:trPr>
          <w:jc w:val="center"/>
        </w:trPr>
        <w:tc>
          <w:tcPr>
            <w:tcW w:w="567" w:type="dxa"/>
            <w:shd w:val="clear" w:color="auto" w:fill="F2F2F2" w:themeFill="background1" w:themeFillShade="F2"/>
            <w:vAlign w:val="center"/>
          </w:tcPr>
          <w:p w14:paraId="029DE8C8"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24</w:t>
            </w:r>
          </w:p>
        </w:tc>
        <w:tc>
          <w:tcPr>
            <w:tcW w:w="2268" w:type="dxa"/>
            <w:shd w:val="clear" w:color="auto" w:fill="auto"/>
          </w:tcPr>
          <w:p w14:paraId="7EF7E0A6" w14:textId="44FA09E2"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Pronto spray do mebli o poj. 250 ml, usuwający </w:t>
            </w:r>
            <w:r w:rsidRPr="00005C78">
              <w:rPr>
                <w:rFonts w:asciiTheme="minorHAnsi" w:hAnsiTheme="minorHAnsi" w:cstheme="minorHAnsi"/>
                <w:sz w:val="20"/>
                <w:szCs w:val="20"/>
              </w:rPr>
              <w:lastRenderedPageBreak/>
              <w:t>kurz, nadający połysk bez smug, skutecznie czyszczący drewniane powierzchnie nie niszczący struktury drewna.</w:t>
            </w:r>
          </w:p>
        </w:tc>
        <w:tc>
          <w:tcPr>
            <w:tcW w:w="569" w:type="dxa"/>
            <w:shd w:val="clear" w:color="auto" w:fill="auto"/>
            <w:vAlign w:val="center"/>
          </w:tcPr>
          <w:p w14:paraId="06722FA8" w14:textId="61D3A086"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lastRenderedPageBreak/>
              <w:t>szt.</w:t>
            </w:r>
          </w:p>
        </w:tc>
        <w:tc>
          <w:tcPr>
            <w:tcW w:w="1132" w:type="dxa"/>
            <w:shd w:val="clear" w:color="auto" w:fill="auto"/>
            <w:vAlign w:val="center"/>
          </w:tcPr>
          <w:p w14:paraId="659AE113" w14:textId="47F59BFE"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84</w:t>
            </w:r>
          </w:p>
        </w:tc>
        <w:tc>
          <w:tcPr>
            <w:tcW w:w="1276" w:type="dxa"/>
            <w:shd w:val="clear" w:color="auto" w:fill="auto"/>
            <w:vAlign w:val="center"/>
          </w:tcPr>
          <w:p w14:paraId="01B973B7" w14:textId="05D964F5"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39831200-8</w:t>
            </w:r>
          </w:p>
        </w:tc>
        <w:tc>
          <w:tcPr>
            <w:tcW w:w="1419" w:type="dxa"/>
            <w:vAlign w:val="center"/>
          </w:tcPr>
          <w:p w14:paraId="4298F6D7" w14:textId="624AB1B1"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01427B44" w14:textId="5C8B2D03"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6E7F8C0F" w14:textId="22F2ED6D"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607C839F" w14:textId="77777777" w:rsidTr="006F63DD">
        <w:trPr>
          <w:jc w:val="center"/>
        </w:trPr>
        <w:tc>
          <w:tcPr>
            <w:tcW w:w="567" w:type="dxa"/>
            <w:shd w:val="clear" w:color="auto" w:fill="F2F2F2" w:themeFill="background1" w:themeFillShade="F2"/>
            <w:vAlign w:val="center"/>
          </w:tcPr>
          <w:p w14:paraId="10D8D1FF"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25</w:t>
            </w:r>
          </w:p>
        </w:tc>
        <w:tc>
          <w:tcPr>
            <w:tcW w:w="2268" w:type="dxa"/>
            <w:shd w:val="clear" w:color="auto" w:fill="auto"/>
          </w:tcPr>
          <w:p w14:paraId="055D9A55"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Płyn do szyb </w:t>
            </w:r>
            <w:proofErr w:type="spellStart"/>
            <w:r w:rsidRPr="00005C78">
              <w:rPr>
                <w:rFonts w:asciiTheme="minorHAnsi" w:hAnsiTheme="minorHAnsi" w:cstheme="minorHAnsi"/>
                <w:sz w:val="20"/>
                <w:szCs w:val="20"/>
              </w:rPr>
              <w:t>Window</w:t>
            </w:r>
            <w:proofErr w:type="spellEnd"/>
            <w:r w:rsidRPr="00005C78">
              <w:rPr>
                <w:rFonts w:asciiTheme="minorHAnsi" w:hAnsiTheme="minorHAnsi" w:cstheme="minorHAnsi"/>
                <w:sz w:val="20"/>
                <w:szCs w:val="20"/>
              </w:rPr>
              <w:t xml:space="preserve"> spray </w:t>
            </w:r>
          </w:p>
          <w:p w14:paraId="46652A40" w14:textId="72F6624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poj. 750 ml</w:t>
            </w:r>
          </w:p>
        </w:tc>
        <w:tc>
          <w:tcPr>
            <w:tcW w:w="569" w:type="dxa"/>
            <w:shd w:val="clear" w:color="auto" w:fill="auto"/>
            <w:vAlign w:val="center"/>
          </w:tcPr>
          <w:p w14:paraId="3212B9E9" w14:textId="3C963F9F"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1372DF43" w14:textId="68B63495"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72</w:t>
            </w:r>
          </w:p>
        </w:tc>
        <w:tc>
          <w:tcPr>
            <w:tcW w:w="1276" w:type="dxa"/>
            <w:shd w:val="clear" w:color="auto" w:fill="auto"/>
            <w:vAlign w:val="center"/>
          </w:tcPr>
          <w:p w14:paraId="38EBC8FC" w14:textId="37DD9FF9"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39831240-0</w:t>
            </w:r>
          </w:p>
        </w:tc>
        <w:tc>
          <w:tcPr>
            <w:tcW w:w="1419" w:type="dxa"/>
          </w:tcPr>
          <w:p w14:paraId="488A3580" w14:textId="043B9916" w:rsidR="00886EC2" w:rsidRPr="00D87D39" w:rsidRDefault="00886EC2" w:rsidP="00886EC2">
            <w:pPr>
              <w:pStyle w:val="NormalnyWeb1"/>
              <w:spacing w:before="0" w:after="0"/>
              <w:jc w:val="center"/>
              <w:rPr>
                <w:rFonts w:asciiTheme="minorHAnsi" w:hAnsiTheme="minorHAnsi"/>
                <w:sz w:val="18"/>
                <w:szCs w:val="18"/>
              </w:rPr>
            </w:pPr>
          </w:p>
        </w:tc>
        <w:tc>
          <w:tcPr>
            <w:tcW w:w="709" w:type="dxa"/>
          </w:tcPr>
          <w:p w14:paraId="7933540D" w14:textId="32B27B94" w:rsidR="00886EC2" w:rsidRPr="00D87D39" w:rsidRDefault="00886EC2" w:rsidP="00886EC2">
            <w:pPr>
              <w:pStyle w:val="NormalnyWeb1"/>
              <w:spacing w:before="0" w:after="0"/>
              <w:jc w:val="center"/>
              <w:rPr>
                <w:rFonts w:asciiTheme="minorHAnsi" w:hAnsiTheme="minorHAnsi"/>
                <w:sz w:val="18"/>
                <w:szCs w:val="18"/>
              </w:rPr>
            </w:pPr>
          </w:p>
        </w:tc>
        <w:tc>
          <w:tcPr>
            <w:tcW w:w="1700" w:type="dxa"/>
          </w:tcPr>
          <w:p w14:paraId="412C6DC9" w14:textId="668FB8D4"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77FF332E" w14:textId="77777777" w:rsidTr="006F63DD">
        <w:trPr>
          <w:jc w:val="center"/>
        </w:trPr>
        <w:tc>
          <w:tcPr>
            <w:tcW w:w="567" w:type="dxa"/>
            <w:shd w:val="clear" w:color="auto" w:fill="F2F2F2" w:themeFill="background1" w:themeFillShade="F2"/>
            <w:vAlign w:val="center"/>
          </w:tcPr>
          <w:p w14:paraId="23D24F2B"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26</w:t>
            </w:r>
          </w:p>
        </w:tc>
        <w:tc>
          <w:tcPr>
            <w:tcW w:w="2268" w:type="dxa"/>
            <w:shd w:val="clear" w:color="auto" w:fill="auto"/>
          </w:tcPr>
          <w:p w14:paraId="4C4EE128"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Szampon  poj. 1 litr</w:t>
            </w:r>
          </w:p>
          <w:p w14:paraId="20406E60"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62D70F32" w14:textId="4422F742"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6F6EE573" w14:textId="6BF553F7"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72</w:t>
            </w:r>
          </w:p>
        </w:tc>
        <w:tc>
          <w:tcPr>
            <w:tcW w:w="1276" w:type="dxa"/>
            <w:shd w:val="clear" w:color="auto" w:fill="auto"/>
            <w:vAlign w:val="center"/>
          </w:tcPr>
          <w:p w14:paraId="0C656963" w14:textId="35B05BA5"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33711610-6</w:t>
            </w:r>
          </w:p>
        </w:tc>
        <w:tc>
          <w:tcPr>
            <w:tcW w:w="1419" w:type="dxa"/>
          </w:tcPr>
          <w:p w14:paraId="2988B124" w14:textId="444E74D0" w:rsidR="00886EC2" w:rsidRPr="00D87D39" w:rsidRDefault="00886EC2" w:rsidP="00886EC2">
            <w:pPr>
              <w:pStyle w:val="NormalnyWeb1"/>
              <w:spacing w:before="0" w:after="0"/>
              <w:jc w:val="center"/>
              <w:rPr>
                <w:rFonts w:asciiTheme="minorHAnsi" w:hAnsiTheme="minorHAnsi"/>
                <w:sz w:val="18"/>
                <w:szCs w:val="18"/>
              </w:rPr>
            </w:pPr>
          </w:p>
        </w:tc>
        <w:tc>
          <w:tcPr>
            <w:tcW w:w="709" w:type="dxa"/>
          </w:tcPr>
          <w:p w14:paraId="7C007210" w14:textId="4ACD62A7" w:rsidR="00886EC2" w:rsidRPr="00D87D39" w:rsidRDefault="00886EC2" w:rsidP="00886EC2">
            <w:pPr>
              <w:pStyle w:val="NormalnyWeb1"/>
              <w:spacing w:before="0" w:after="0"/>
              <w:jc w:val="center"/>
              <w:rPr>
                <w:rFonts w:asciiTheme="minorHAnsi" w:hAnsiTheme="minorHAnsi"/>
                <w:sz w:val="18"/>
                <w:szCs w:val="18"/>
              </w:rPr>
            </w:pPr>
          </w:p>
        </w:tc>
        <w:tc>
          <w:tcPr>
            <w:tcW w:w="1700" w:type="dxa"/>
          </w:tcPr>
          <w:p w14:paraId="3824D4A9" w14:textId="7D6C9CEE"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55DBC355" w14:textId="77777777" w:rsidTr="006F63DD">
        <w:trPr>
          <w:jc w:val="center"/>
        </w:trPr>
        <w:tc>
          <w:tcPr>
            <w:tcW w:w="567" w:type="dxa"/>
            <w:shd w:val="clear" w:color="auto" w:fill="F2F2F2" w:themeFill="background1" w:themeFillShade="F2"/>
            <w:vAlign w:val="center"/>
          </w:tcPr>
          <w:p w14:paraId="145B591C"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27</w:t>
            </w:r>
          </w:p>
        </w:tc>
        <w:tc>
          <w:tcPr>
            <w:tcW w:w="2268" w:type="dxa"/>
            <w:shd w:val="clear" w:color="auto" w:fill="auto"/>
          </w:tcPr>
          <w:p w14:paraId="0F764225" w14:textId="4C88B5F9"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Mydło w płynie poj. 5 litr do zastosowania w dozownikach naściennych, posiadające dobre właściwości myjące oraz antybakteryjne i inne substancje zapobiegające wysuszaniu skóry</w:t>
            </w:r>
          </w:p>
        </w:tc>
        <w:tc>
          <w:tcPr>
            <w:tcW w:w="569" w:type="dxa"/>
            <w:shd w:val="clear" w:color="auto" w:fill="auto"/>
            <w:vAlign w:val="center"/>
          </w:tcPr>
          <w:p w14:paraId="46D4370B" w14:textId="7EE37003"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56508446" w14:textId="051C8AEE"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33</w:t>
            </w:r>
          </w:p>
        </w:tc>
        <w:tc>
          <w:tcPr>
            <w:tcW w:w="1276" w:type="dxa"/>
            <w:shd w:val="clear" w:color="auto" w:fill="auto"/>
            <w:vAlign w:val="center"/>
          </w:tcPr>
          <w:p w14:paraId="69EF651E" w14:textId="34ACEDEE"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33711900-6</w:t>
            </w:r>
          </w:p>
        </w:tc>
        <w:tc>
          <w:tcPr>
            <w:tcW w:w="1419" w:type="dxa"/>
          </w:tcPr>
          <w:p w14:paraId="20071B20" w14:textId="11E960BB" w:rsidR="00886EC2" w:rsidRPr="00D87D39" w:rsidRDefault="00886EC2" w:rsidP="00886EC2">
            <w:pPr>
              <w:pStyle w:val="NormalnyWeb1"/>
              <w:spacing w:before="0" w:after="0"/>
              <w:jc w:val="center"/>
              <w:rPr>
                <w:rFonts w:asciiTheme="minorHAnsi" w:hAnsiTheme="minorHAnsi"/>
                <w:sz w:val="18"/>
                <w:szCs w:val="18"/>
              </w:rPr>
            </w:pPr>
          </w:p>
        </w:tc>
        <w:tc>
          <w:tcPr>
            <w:tcW w:w="709" w:type="dxa"/>
          </w:tcPr>
          <w:p w14:paraId="4BA84B54" w14:textId="1BFB4742" w:rsidR="00886EC2" w:rsidRPr="00D87D39" w:rsidRDefault="00886EC2" w:rsidP="00886EC2">
            <w:pPr>
              <w:pStyle w:val="NormalnyWeb1"/>
              <w:spacing w:before="0" w:after="0"/>
              <w:jc w:val="center"/>
              <w:rPr>
                <w:rFonts w:asciiTheme="minorHAnsi" w:hAnsiTheme="minorHAnsi"/>
                <w:sz w:val="18"/>
                <w:szCs w:val="18"/>
              </w:rPr>
            </w:pPr>
          </w:p>
        </w:tc>
        <w:tc>
          <w:tcPr>
            <w:tcW w:w="1700" w:type="dxa"/>
          </w:tcPr>
          <w:p w14:paraId="125EB1E8" w14:textId="10E428BB"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1BEFEAAE" w14:textId="77777777" w:rsidTr="00056CD2">
        <w:trPr>
          <w:jc w:val="center"/>
        </w:trPr>
        <w:tc>
          <w:tcPr>
            <w:tcW w:w="567" w:type="dxa"/>
            <w:shd w:val="clear" w:color="auto" w:fill="F2F2F2" w:themeFill="background1" w:themeFillShade="F2"/>
            <w:vAlign w:val="center"/>
          </w:tcPr>
          <w:p w14:paraId="6AE17A9A"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28</w:t>
            </w:r>
          </w:p>
        </w:tc>
        <w:tc>
          <w:tcPr>
            <w:tcW w:w="2268" w:type="dxa"/>
            <w:shd w:val="clear" w:color="auto" w:fill="auto"/>
          </w:tcPr>
          <w:p w14:paraId="67296745" w14:textId="0760380C"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Płyn do płukania Global biały </w:t>
            </w:r>
          </w:p>
        </w:tc>
        <w:tc>
          <w:tcPr>
            <w:tcW w:w="569" w:type="dxa"/>
            <w:shd w:val="clear" w:color="auto" w:fill="auto"/>
            <w:vAlign w:val="center"/>
          </w:tcPr>
          <w:p w14:paraId="3A6BAFB0" w14:textId="32C477B1"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litr</w:t>
            </w:r>
          </w:p>
        </w:tc>
        <w:tc>
          <w:tcPr>
            <w:tcW w:w="1132" w:type="dxa"/>
            <w:shd w:val="clear" w:color="auto" w:fill="auto"/>
            <w:vAlign w:val="center"/>
          </w:tcPr>
          <w:p w14:paraId="503FC2CF" w14:textId="7E4CED52"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96</w:t>
            </w:r>
          </w:p>
        </w:tc>
        <w:tc>
          <w:tcPr>
            <w:tcW w:w="1276" w:type="dxa"/>
            <w:shd w:val="clear" w:color="auto" w:fill="auto"/>
            <w:vAlign w:val="center"/>
          </w:tcPr>
          <w:p w14:paraId="3921712A" w14:textId="7BC88554"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39831200-8</w:t>
            </w:r>
          </w:p>
        </w:tc>
        <w:tc>
          <w:tcPr>
            <w:tcW w:w="1419" w:type="dxa"/>
            <w:vAlign w:val="center"/>
          </w:tcPr>
          <w:p w14:paraId="52FF3CA9" w14:textId="504DA269"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24C70885" w14:textId="255BDD83"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029EAA17" w14:textId="2E704D8D"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7D975A5D" w14:textId="77777777" w:rsidTr="00056CD2">
        <w:trPr>
          <w:jc w:val="center"/>
        </w:trPr>
        <w:tc>
          <w:tcPr>
            <w:tcW w:w="567" w:type="dxa"/>
            <w:shd w:val="clear" w:color="auto" w:fill="F2F2F2" w:themeFill="background1" w:themeFillShade="F2"/>
            <w:vAlign w:val="center"/>
          </w:tcPr>
          <w:p w14:paraId="5E0AE323"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29</w:t>
            </w:r>
          </w:p>
        </w:tc>
        <w:tc>
          <w:tcPr>
            <w:tcW w:w="2268" w:type="dxa"/>
            <w:shd w:val="clear" w:color="auto" w:fill="auto"/>
          </w:tcPr>
          <w:p w14:paraId="34CC7601"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Płyn do mycia podłóg FLOOR</w:t>
            </w:r>
          </w:p>
          <w:p w14:paraId="60508AC3" w14:textId="22D7CF72"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poj. 5 litr</w:t>
            </w:r>
          </w:p>
        </w:tc>
        <w:tc>
          <w:tcPr>
            <w:tcW w:w="569" w:type="dxa"/>
            <w:shd w:val="clear" w:color="auto" w:fill="auto"/>
            <w:vAlign w:val="center"/>
          </w:tcPr>
          <w:p w14:paraId="0CE83B0D" w14:textId="00FAEB3F"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442E1DE4" w14:textId="13B1E777"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60</w:t>
            </w:r>
          </w:p>
        </w:tc>
        <w:tc>
          <w:tcPr>
            <w:tcW w:w="1276" w:type="dxa"/>
            <w:shd w:val="clear" w:color="auto" w:fill="auto"/>
            <w:vAlign w:val="center"/>
          </w:tcPr>
          <w:p w14:paraId="383D8833" w14:textId="2337590C" w:rsidR="00886EC2" w:rsidRPr="00005C78" w:rsidRDefault="00886EC2" w:rsidP="00886EC2">
            <w:pPr>
              <w:pStyle w:val="NormalnyWeb1"/>
              <w:spacing w:before="0" w:after="0"/>
              <w:jc w:val="center"/>
              <w:rPr>
                <w:rFonts w:asciiTheme="minorHAnsi" w:hAnsiTheme="minorHAnsi" w:cstheme="minorHAnsi"/>
                <w:sz w:val="20"/>
                <w:szCs w:val="20"/>
                <w:lang w:val="en-US"/>
              </w:rPr>
            </w:pPr>
            <w:r w:rsidRPr="00005C78">
              <w:rPr>
                <w:rFonts w:asciiTheme="minorHAnsi" w:hAnsiTheme="minorHAnsi" w:cstheme="minorHAnsi"/>
                <w:sz w:val="20"/>
                <w:szCs w:val="20"/>
                <w:lang w:val="en-US"/>
              </w:rPr>
              <w:t>39831230-7</w:t>
            </w:r>
          </w:p>
        </w:tc>
        <w:tc>
          <w:tcPr>
            <w:tcW w:w="1419" w:type="dxa"/>
            <w:vAlign w:val="center"/>
          </w:tcPr>
          <w:p w14:paraId="2B9ED43C" w14:textId="6F10BAFC" w:rsidR="00886EC2" w:rsidRPr="00D87D39" w:rsidRDefault="00886EC2" w:rsidP="00886EC2">
            <w:pPr>
              <w:pStyle w:val="NormalnyWeb1"/>
              <w:spacing w:before="0" w:after="0"/>
              <w:jc w:val="center"/>
              <w:rPr>
                <w:rFonts w:asciiTheme="minorHAnsi" w:hAnsiTheme="minorHAnsi"/>
                <w:sz w:val="18"/>
                <w:szCs w:val="18"/>
                <w:lang w:val="en-US"/>
              </w:rPr>
            </w:pPr>
          </w:p>
        </w:tc>
        <w:tc>
          <w:tcPr>
            <w:tcW w:w="709" w:type="dxa"/>
            <w:vAlign w:val="center"/>
          </w:tcPr>
          <w:p w14:paraId="0740D51F" w14:textId="271BC2E6" w:rsidR="00886EC2" w:rsidRPr="00D87D39" w:rsidRDefault="00886EC2" w:rsidP="00886EC2">
            <w:pPr>
              <w:pStyle w:val="NormalnyWeb1"/>
              <w:spacing w:before="0" w:after="0"/>
              <w:jc w:val="center"/>
              <w:rPr>
                <w:rFonts w:asciiTheme="minorHAnsi" w:hAnsiTheme="minorHAnsi"/>
                <w:sz w:val="18"/>
                <w:szCs w:val="18"/>
                <w:lang w:val="en-US"/>
              </w:rPr>
            </w:pPr>
          </w:p>
        </w:tc>
        <w:tc>
          <w:tcPr>
            <w:tcW w:w="1700" w:type="dxa"/>
            <w:vAlign w:val="center"/>
          </w:tcPr>
          <w:p w14:paraId="5D3CB923" w14:textId="00A077AC" w:rsidR="00886EC2" w:rsidRPr="00D87D39" w:rsidRDefault="00886EC2" w:rsidP="00886EC2">
            <w:pPr>
              <w:pStyle w:val="NormalnyWeb1"/>
              <w:spacing w:before="0" w:after="0"/>
              <w:jc w:val="center"/>
              <w:rPr>
                <w:rFonts w:asciiTheme="minorHAnsi" w:hAnsiTheme="minorHAnsi"/>
                <w:sz w:val="18"/>
                <w:szCs w:val="18"/>
                <w:lang w:val="en-US"/>
              </w:rPr>
            </w:pPr>
          </w:p>
        </w:tc>
      </w:tr>
      <w:tr w:rsidR="00886EC2" w:rsidRPr="00D87D39" w14:paraId="54493E13" w14:textId="77777777" w:rsidTr="00056CD2">
        <w:trPr>
          <w:jc w:val="center"/>
        </w:trPr>
        <w:tc>
          <w:tcPr>
            <w:tcW w:w="567" w:type="dxa"/>
            <w:shd w:val="clear" w:color="auto" w:fill="F2F2F2" w:themeFill="background1" w:themeFillShade="F2"/>
            <w:vAlign w:val="center"/>
          </w:tcPr>
          <w:p w14:paraId="32729C25"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30</w:t>
            </w:r>
          </w:p>
        </w:tc>
        <w:tc>
          <w:tcPr>
            <w:tcW w:w="2268" w:type="dxa"/>
            <w:shd w:val="clear" w:color="auto" w:fill="auto"/>
          </w:tcPr>
          <w:p w14:paraId="1D5FE00A"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Płyn do prania (delikatnych tkanin)</w:t>
            </w:r>
          </w:p>
          <w:p w14:paraId="46BF21EB"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2D85079E" w14:textId="05FD7D8E"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litr</w:t>
            </w:r>
          </w:p>
        </w:tc>
        <w:tc>
          <w:tcPr>
            <w:tcW w:w="1132" w:type="dxa"/>
            <w:shd w:val="clear" w:color="auto" w:fill="auto"/>
            <w:vAlign w:val="center"/>
          </w:tcPr>
          <w:p w14:paraId="63820AAB" w14:textId="1EE10812"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96</w:t>
            </w:r>
          </w:p>
        </w:tc>
        <w:tc>
          <w:tcPr>
            <w:tcW w:w="1276" w:type="dxa"/>
            <w:shd w:val="clear" w:color="auto" w:fill="auto"/>
            <w:vAlign w:val="center"/>
          </w:tcPr>
          <w:p w14:paraId="0EE02CE6" w14:textId="1391736B"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39831200-8</w:t>
            </w:r>
          </w:p>
        </w:tc>
        <w:tc>
          <w:tcPr>
            <w:tcW w:w="1419" w:type="dxa"/>
            <w:vAlign w:val="center"/>
          </w:tcPr>
          <w:p w14:paraId="492720D0" w14:textId="4D9B4E44"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7D229A4F" w14:textId="55057661"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3386C53B" w14:textId="6FE23B2F"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562E21F1" w14:textId="77777777" w:rsidTr="00056CD2">
        <w:trPr>
          <w:jc w:val="center"/>
        </w:trPr>
        <w:tc>
          <w:tcPr>
            <w:tcW w:w="567" w:type="dxa"/>
            <w:shd w:val="clear" w:color="auto" w:fill="F2F2F2" w:themeFill="background1" w:themeFillShade="F2"/>
            <w:vAlign w:val="center"/>
          </w:tcPr>
          <w:p w14:paraId="18DF5059"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31</w:t>
            </w:r>
          </w:p>
        </w:tc>
        <w:tc>
          <w:tcPr>
            <w:tcW w:w="2268" w:type="dxa"/>
            <w:shd w:val="clear" w:color="auto" w:fill="auto"/>
          </w:tcPr>
          <w:p w14:paraId="4E059A6D"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Tabletki do zmywarki FAIRY Platinum (52 szt. w opakowaniu)</w:t>
            </w:r>
          </w:p>
          <w:p w14:paraId="6662AB9C"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725E772E" w14:textId="133FC914"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opak</w:t>
            </w:r>
          </w:p>
        </w:tc>
        <w:tc>
          <w:tcPr>
            <w:tcW w:w="1132" w:type="dxa"/>
            <w:shd w:val="clear" w:color="auto" w:fill="auto"/>
            <w:vAlign w:val="center"/>
          </w:tcPr>
          <w:p w14:paraId="2D0F150D" w14:textId="73D07701"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12</w:t>
            </w:r>
          </w:p>
        </w:tc>
        <w:tc>
          <w:tcPr>
            <w:tcW w:w="1276" w:type="dxa"/>
            <w:shd w:val="clear" w:color="auto" w:fill="auto"/>
            <w:vAlign w:val="center"/>
          </w:tcPr>
          <w:p w14:paraId="36A75895" w14:textId="03495BAA"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39831240-0</w:t>
            </w:r>
          </w:p>
        </w:tc>
        <w:tc>
          <w:tcPr>
            <w:tcW w:w="1419" w:type="dxa"/>
            <w:vAlign w:val="center"/>
          </w:tcPr>
          <w:p w14:paraId="4CFE2332" w14:textId="7D0044AD"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4C99118D" w14:textId="261B3656"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274326A4" w14:textId="5A16572D"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5CE40393" w14:textId="77777777" w:rsidTr="00056CD2">
        <w:trPr>
          <w:jc w:val="center"/>
        </w:trPr>
        <w:tc>
          <w:tcPr>
            <w:tcW w:w="567" w:type="dxa"/>
            <w:shd w:val="clear" w:color="auto" w:fill="F2F2F2" w:themeFill="background1" w:themeFillShade="F2"/>
            <w:vAlign w:val="center"/>
          </w:tcPr>
          <w:p w14:paraId="42D8F584"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32</w:t>
            </w:r>
          </w:p>
        </w:tc>
        <w:tc>
          <w:tcPr>
            <w:tcW w:w="2268" w:type="dxa"/>
            <w:shd w:val="clear" w:color="auto" w:fill="auto"/>
          </w:tcPr>
          <w:p w14:paraId="4397C4E9" w14:textId="77777777" w:rsidR="00886EC2" w:rsidRPr="00005C78" w:rsidRDefault="00886EC2" w:rsidP="00886EC2">
            <w:pPr>
              <w:pStyle w:val="NormalnyWeb1"/>
              <w:spacing w:before="0" w:after="0"/>
              <w:rPr>
                <w:rFonts w:asciiTheme="minorHAnsi" w:hAnsiTheme="minorHAnsi" w:cstheme="minorHAnsi"/>
                <w:sz w:val="20"/>
                <w:szCs w:val="20"/>
              </w:rPr>
            </w:pPr>
            <w:proofErr w:type="spellStart"/>
            <w:r w:rsidRPr="00005C78">
              <w:rPr>
                <w:rFonts w:asciiTheme="minorHAnsi" w:hAnsiTheme="minorHAnsi" w:cstheme="minorHAnsi"/>
                <w:sz w:val="20"/>
                <w:szCs w:val="20"/>
              </w:rPr>
              <w:t>Udrażniacz</w:t>
            </w:r>
            <w:proofErr w:type="spellEnd"/>
            <w:r w:rsidRPr="00005C78">
              <w:rPr>
                <w:rFonts w:asciiTheme="minorHAnsi" w:hAnsiTheme="minorHAnsi" w:cstheme="minorHAnsi"/>
                <w:sz w:val="20"/>
                <w:szCs w:val="20"/>
              </w:rPr>
              <w:t xml:space="preserve"> do rur „KRET” </w:t>
            </w:r>
          </w:p>
          <w:p w14:paraId="3F5677C0" w14:textId="306A08F8"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poj. 0,5 kg</w:t>
            </w:r>
          </w:p>
        </w:tc>
        <w:tc>
          <w:tcPr>
            <w:tcW w:w="569" w:type="dxa"/>
            <w:shd w:val="clear" w:color="auto" w:fill="auto"/>
            <w:vAlign w:val="center"/>
          </w:tcPr>
          <w:p w14:paraId="733CD498" w14:textId="2A83322E"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7FB4AEDF" w14:textId="698E04FB"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24</w:t>
            </w:r>
          </w:p>
        </w:tc>
        <w:tc>
          <w:tcPr>
            <w:tcW w:w="1276" w:type="dxa"/>
            <w:shd w:val="clear" w:color="auto" w:fill="auto"/>
            <w:vAlign w:val="center"/>
          </w:tcPr>
          <w:p w14:paraId="51A59154" w14:textId="319E7E8A"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39831240-0</w:t>
            </w:r>
          </w:p>
        </w:tc>
        <w:tc>
          <w:tcPr>
            <w:tcW w:w="1419" w:type="dxa"/>
            <w:vAlign w:val="center"/>
          </w:tcPr>
          <w:p w14:paraId="57C52825" w14:textId="42879E41"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41A1EB1C" w14:textId="4FC7E421"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7BC55893" w14:textId="0E578CF9"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1070AFBD" w14:textId="77777777" w:rsidTr="00056CD2">
        <w:trPr>
          <w:jc w:val="center"/>
        </w:trPr>
        <w:tc>
          <w:tcPr>
            <w:tcW w:w="567" w:type="dxa"/>
            <w:shd w:val="clear" w:color="auto" w:fill="F2F2F2" w:themeFill="background1" w:themeFillShade="F2"/>
            <w:vAlign w:val="center"/>
          </w:tcPr>
          <w:p w14:paraId="326A0821"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33</w:t>
            </w:r>
          </w:p>
        </w:tc>
        <w:tc>
          <w:tcPr>
            <w:tcW w:w="2268" w:type="dxa"/>
            <w:shd w:val="clear" w:color="auto" w:fill="auto"/>
          </w:tcPr>
          <w:p w14:paraId="28694608"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Worki na odpady poj. 60 litr (50 szt. w rolce) LDP,  jednorazowe</w:t>
            </w:r>
          </w:p>
          <w:p w14:paraId="65DFEC5F"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5A7BEFCC" w14:textId="2FB2C1F8"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5FAB458A" w14:textId="51B2F8DE"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204</w:t>
            </w:r>
          </w:p>
        </w:tc>
        <w:tc>
          <w:tcPr>
            <w:tcW w:w="1276" w:type="dxa"/>
            <w:shd w:val="clear" w:color="auto" w:fill="auto"/>
            <w:vAlign w:val="center"/>
          </w:tcPr>
          <w:p w14:paraId="4897B691" w14:textId="253E4510"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18930000-7</w:t>
            </w:r>
          </w:p>
        </w:tc>
        <w:tc>
          <w:tcPr>
            <w:tcW w:w="1419" w:type="dxa"/>
            <w:vAlign w:val="center"/>
          </w:tcPr>
          <w:p w14:paraId="7F43C70B" w14:textId="7E2A667B"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6637E030" w14:textId="0AB5DEA0"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08A0808F" w14:textId="67CEFC67"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1FAEBDE8" w14:textId="77777777" w:rsidTr="00056CD2">
        <w:trPr>
          <w:jc w:val="center"/>
        </w:trPr>
        <w:tc>
          <w:tcPr>
            <w:tcW w:w="567" w:type="dxa"/>
            <w:shd w:val="clear" w:color="auto" w:fill="F2F2F2" w:themeFill="background1" w:themeFillShade="F2"/>
            <w:vAlign w:val="center"/>
          </w:tcPr>
          <w:p w14:paraId="4E12AB91"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34</w:t>
            </w:r>
          </w:p>
        </w:tc>
        <w:tc>
          <w:tcPr>
            <w:tcW w:w="2268" w:type="dxa"/>
            <w:shd w:val="clear" w:color="auto" w:fill="auto"/>
          </w:tcPr>
          <w:p w14:paraId="3D4CC593" w14:textId="61750FA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Maszynka do golenia jednorazowa wieloostrzowa z paskiem nawilżającym (dla mężczyzn) </w:t>
            </w:r>
          </w:p>
        </w:tc>
        <w:tc>
          <w:tcPr>
            <w:tcW w:w="569" w:type="dxa"/>
            <w:shd w:val="clear" w:color="auto" w:fill="auto"/>
            <w:vAlign w:val="center"/>
          </w:tcPr>
          <w:p w14:paraId="45446175" w14:textId="3CD30939"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6B5BA329" w14:textId="626FD00D"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20</w:t>
            </w:r>
          </w:p>
        </w:tc>
        <w:tc>
          <w:tcPr>
            <w:tcW w:w="1276" w:type="dxa"/>
            <w:shd w:val="clear" w:color="auto" w:fill="auto"/>
            <w:vAlign w:val="center"/>
          </w:tcPr>
          <w:p w14:paraId="358F5E0C" w14:textId="2A18FB7C"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33710000-0</w:t>
            </w:r>
          </w:p>
        </w:tc>
        <w:tc>
          <w:tcPr>
            <w:tcW w:w="1419" w:type="dxa"/>
            <w:vAlign w:val="center"/>
          </w:tcPr>
          <w:p w14:paraId="5817B977" w14:textId="3D63E072"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2132F288" w14:textId="13FF1F63"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3A8F1F40" w14:textId="3BAA6C07"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1940493B" w14:textId="77777777" w:rsidTr="00056CD2">
        <w:trPr>
          <w:jc w:val="center"/>
        </w:trPr>
        <w:tc>
          <w:tcPr>
            <w:tcW w:w="567" w:type="dxa"/>
            <w:shd w:val="clear" w:color="auto" w:fill="F2F2F2" w:themeFill="background1" w:themeFillShade="F2"/>
            <w:vAlign w:val="center"/>
          </w:tcPr>
          <w:p w14:paraId="0DB83717"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35</w:t>
            </w:r>
          </w:p>
        </w:tc>
        <w:tc>
          <w:tcPr>
            <w:tcW w:w="2268" w:type="dxa"/>
            <w:shd w:val="clear" w:color="auto" w:fill="auto"/>
          </w:tcPr>
          <w:p w14:paraId="1B7482EA"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Pasta do zębów  poj. 100 ml </w:t>
            </w:r>
          </w:p>
          <w:p w14:paraId="244AC29D"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6318CBE3" w14:textId="254D3278"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4952AEE9" w14:textId="19C0AD30"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20</w:t>
            </w:r>
          </w:p>
        </w:tc>
        <w:tc>
          <w:tcPr>
            <w:tcW w:w="1276" w:type="dxa"/>
            <w:shd w:val="clear" w:color="auto" w:fill="auto"/>
            <w:vAlign w:val="center"/>
          </w:tcPr>
          <w:p w14:paraId="040D0C9F" w14:textId="703FABCE"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33711700-4</w:t>
            </w:r>
          </w:p>
        </w:tc>
        <w:tc>
          <w:tcPr>
            <w:tcW w:w="1419" w:type="dxa"/>
            <w:vAlign w:val="center"/>
          </w:tcPr>
          <w:p w14:paraId="03A9D96D" w14:textId="3E9327F2"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2606DDC7" w14:textId="77DEEF67"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7076D117" w14:textId="3BA65A31"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4ABD6A22" w14:textId="77777777" w:rsidTr="00056CD2">
        <w:trPr>
          <w:jc w:val="center"/>
        </w:trPr>
        <w:tc>
          <w:tcPr>
            <w:tcW w:w="567" w:type="dxa"/>
            <w:shd w:val="clear" w:color="auto" w:fill="F2F2F2" w:themeFill="background1" w:themeFillShade="F2"/>
            <w:vAlign w:val="center"/>
          </w:tcPr>
          <w:p w14:paraId="5246293C"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36</w:t>
            </w:r>
          </w:p>
        </w:tc>
        <w:tc>
          <w:tcPr>
            <w:tcW w:w="2268" w:type="dxa"/>
            <w:shd w:val="clear" w:color="auto" w:fill="auto"/>
          </w:tcPr>
          <w:p w14:paraId="55AF01B5"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 xml:space="preserve">Szczoteczka do zębów dla </w:t>
            </w:r>
            <w:r w:rsidRPr="00005C78">
              <w:rPr>
                <w:rFonts w:asciiTheme="minorHAnsi" w:hAnsiTheme="minorHAnsi" w:cstheme="minorHAnsi"/>
                <w:sz w:val="20"/>
                <w:szCs w:val="20"/>
              </w:rPr>
              <w:lastRenderedPageBreak/>
              <w:t>dorosłych</w:t>
            </w:r>
          </w:p>
          <w:p w14:paraId="2D64DEDC"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11C677B0" w14:textId="24B7A95F"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lastRenderedPageBreak/>
              <w:t>szt.</w:t>
            </w:r>
          </w:p>
        </w:tc>
        <w:tc>
          <w:tcPr>
            <w:tcW w:w="1132" w:type="dxa"/>
            <w:shd w:val="clear" w:color="auto" w:fill="auto"/>
            <w:vAlign w:val="center"/>
          </w:tcPr>
          <w:p w14:paraId="05EA65A5" w14:textId="7770F3F1"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20</w:t>
            </w:r>
          </w:p>
        </w:tc>
        <w:tc>
          <w:tcPr>
            <w:tcW w:w="1276" w:type="dxa"/>
            <w:shd w:val="clear" w:color="auto" w:fill="auto"/>
            <w:vAlign w:val="center"/>
          </w:tcPr>
          <w:p w14:paraId="0C4A2218" w14:textId="3A7CBEDE"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33711710-7</w:t>
            </w:r>
          </w:p>
        </w:tc>
        <w:tc>
          <w:tcPr>
            <w:tcW w:w="1419" w:type="dxa"/>
            <w:vAlign w:val="center"/>
          </w:tcPr>
          <w:p w14:paraId="130A9A36" w14:textId="02360E8C"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18CAB288" w14:textId="3A3AF0D6"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332FC5A0" w14:textId="7345076E"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663FC6F9" w14:textId="77777777" w:rsidTr="00056CD2">
        <w:trPr>
          <w:jc w:val="center"/>
        </w:trPr>
        <w:tc>
          <w:tcPr>
            <w:tcW w:w="567" w:type="dxa"/>
            <w:shd w:val="clear" w:color="auto" w:fill="F2F2F2" w:themeFill="background1" w:themeFillShade="F2"/>
            <w:vAlign w:val="center"/>
          </w:tcPr>
          <w:p w14:paraId="5F9D807A"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37</w:t>
            </w:r>
          </w:p>
        </w:tc>
        <w:tc>
          <w:tcPr>
            <w:tcW w:w="2268" w:type="dxa"/>
            <w:shd w:val="clear" w:color="auto" w:fill="auto"/>
          </w:tcPr>
          <w:p w14:paraId="5EB31354"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Pianka do golenia  poj. 200 ml Gillette</w:t>
            </w:r>
          </w:p>
          <w:p w14:paraId="71E7CA6A"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644D29CF" w14:textId="77B2C30E"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7F49DA37" w14:textId="1C82BC53"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4</w:t>
            </w:r>
          </w:p>
        </w:tc>
        <w:tc>
          <w:tcPr>
            <w:tcW w:w="1276" w:type="dxa"/>
            <w:shd w:val="clear" w:color="auto" w:fill="auto"/>
            <w:vAlign w:val="center"/>
          </w:tcPr>
          <w:p w14:paraId="4F455F06" w14:textId="5E9EAEF9"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33711800-5</w:t>
            </w:r>
          </w:p>
        </w:tc>
        <w:tc>
          <w:tcPr>
            <w:tcW w:w="1419" w:type="dxa"/>
            <w:vAlign w:val="center"/>
          </w:tcPr>
          <w:p w14:paraId="335B4A83" w14:textId="20B8C13C" w:rsidR="00886EC2" w:rsidRPr="00D87D39" w:rsidRDefault="00886EC2" w:rsidP="00886EC2">
            <w:pPr>
              <w:pStyle w:val="NormalnyWeb1"/>
              <w:spacing w:before="0" w:after="0"/>
              <w:jc w:val="center"/>
              <w:rPr>
                <w:rFonts w:asciiTheme="minorHAnsi" w:hAnsiTheme="minorHAnsi"/>
                <w:sz w:val="18"/>
                <w:szCs w:val="18"/>
              </w:rPr>
            </w:pPr>
          </w:p>
        </w:tc>
        <w:tc>
          <w:tcPr>
            <w:tcW w:w="709" w:type="dxa"/>
            <w:vAlign w:val="center"/>
          </w:tcPr>
          <w:p w14:paraId="50465B8E" w14:textId="0DFC3CE4" w:rsidR="00886EC2" w:rsidRPr="00D87D39" w:rsidRDefault="00886EC2" w:rsidP="00886EC2">
            <w:pPr>
              <w:pStyle w:val="NormalnyWeb1"/>
              <w:spacing w:before="0" w:after="0"/>
              <w:jc w:val="center"/>
              <w:rPr>
                <w:rFonts w:asciiTheme="minorHAnsi" w:hAnsiTheme="minorHAnsi"/>
                <w:sz w:val="18"/>
                <w:szCs w:val="18"/>
              </w:rPr>
            </w:pPr>
          </w:p>
        </w:tc>
        <w:tc>
          <w:tcPr>
            <w:tcW w:w="1700" w:type="dxa"/>
            <w:vAlign w:val="center"/>
          </w:tcPr>
          <w:p w14:paraId="363339DE" w14:textId="6ED8CB4D"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3D49A015" w14:textId="77777777" w:rsidTr="006F63DD">
        <w:trPr>
          <w:jc w:val="center"/>
        </w:trPr>
        <w:tc>
          <w:tcPr>
            <w:tcW w:w="567" w:type="dxa"/>
            <w:shd w:val="clear" w:color="auto" w:fill="F2F2F2" w:themeFill="background1" w:themeFillShade="F2"/>
            <w:vAlign w:val="center"/>
          </w:tcPr>
          <w:p w14:paraId="37C129AE"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38</w:t>
            </w:r>
          </w:p>
        </w:tc>
        <w:tc>
          <w:tcPr>
            <w:tcW w:w="2268" w:type="dxa"/>
            <w:shd w:val="clear" w:color="auto" w:fill="auto"/>
          </w:tcPr>
          <w:p w14:paraId="08AB5F7A" w14:textId="77777777" w:rsidR="00886EC2" w:rsidRPr="00005C78" w:rsidRDefault="00886EC2" w:rsidP="00886EC2">
            <w:pPr>
              <w:pStyle w:val="NormalnyWeb1"/>
              <w:spacing w:before="0" w:after="0"/>
              <w:rPr>
                <w:rFonts w:asciiTheme="minorHAnsi" w:hAnsiTheme="minorHAnsi" w:cstheme="minorHAnsi"/>
                <w:sz w:val="20"/>
                <w:szCs w:val="20"/>
                <w:lang w:val="en-US"/>
              </w:rPr>
            </w:pPr>
            <w:proofErr w:type="spellStart"/>
            <w:r w:rsidRPr="00005C78">
              <w:rPr>
                <w:rFonts w:asciiTheme="minorHAnsi" w:hAnsiTheme="minorHAnsi" w:cstheme="minorHAnsi"/>
                <w:sz w:val="20"/>
                <w:szCs w:val="20"/>
                <w:lang w:val="en-US"/>
              </w:rPr>
              <w:t>Vanisch</w:t>
            </w:r>
            <w:proofErr w:type="spellEnd"/>
            <w:r w:rsidRPr="00005C78">
              <w:rPr>
                <w:rFonts w:asciiTheme="minorHAnsi" w:hAnsiTheme="minorHAnsi" w:cstheme="minorHAnsi"/>
                <w:sz w:val="20"/>
                <w:szCs w:val="20"/>
                <w:lang w:val="en-US"/>
              </w:rPr>
              <w:t xml:space="preserve"> White/Kolor  </w:t>
            </w:r>
            <w:proofErr w:type="spellStart"/>
            <w:r w:rsidRPr="00005C78">
              <w:rPr>
                <w:rFonts w:asciiTheme="minorHAnsi" w:hAnsiTheme="minorHAnsi" w:cstheme="minorHAnsi"/>
                <w:sz w:val="20"/>
                <w:szCs w:val="20"/>
                <w:lang w:val="en-US"/>
              </w:rPr>
              <w:t>poj</w:t>
            </w:r>
            <w:proofErr w:type="spellEnd"/>
            <w:r w:rsidRPr="00005C78">
              <w:rPr>
                <w:rFonts w:asciiTheme="minorHAnsi" w:hAnsiTheme="minorHAnsi" w:cstheme="minorHAnsi"/>
                <w:sz w:val="20"/>
                <w:szCs w:val="20"/>
                <w:lang w:val="en-US"/>
              </w:rPr>
              <w:t xml:space="preserve">. 1 </w:t>
            </w:r>
            <w:proofErr w:type="spellStart"/>
            <w:r w:rsidRPr="00005C78">
              <w:rPr>
                <w:rFonts w:asciiTheme="minorHAnsi" w:hAnsiTheme="minorHAnsi" w:cstheme="minorHAnsi"/>
                <w:sz w:val="20"/>
                <w:szCs w:val="20"/>
                <w:lang w:val="en-US"/>
              </w:rPr>
              <w:t>Itr</w:t>
            </w:r>
            <w:proofErr w:type="spellEnd"/>
          </w:p>
          <w:p w14:paraId="37E4B32E" w14:textId="77777777" w:rsidR="00886EC2" w:rsidRPr="00005C78" w:rsidRDefault="00886EC2" w:rsidP="00886EC2">
            <w:pPr>
              <w:pStyle w:val="NormalnyWeb1"/>
              <w:spacing w:before="0" w:after="0"/>
              <w:rPr>
                <w:rFonts w:asciiTheme="minorHAnsi" w:hAnsiTheme="minorHAnsi" w:cstheme="minorHAnsi"/>
                <w:sz w:val="20"/>
                <w:szCs w:val="20"/>
                <w:lang w:val="en-US"/>
              </w:rPr>
            </w:pPr>
          </w:p>
        </w:tc>
        <w:tc>
          <w:tcPr>
            <w:tcW w:w="569" w:type="dxa"/>
            <w:shd w:val="clear" w:color="auto" w:fill="auto"/>
            <w:vAlign w:val="center"/>
          </w:tcPr>
          <w:p w14:paraId="5BBAC420" w14:textId="4228B7C0"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2702E65B" w14:textId="2E933FB0"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24</w:t>
            </w:r>
          </w:p>
        </w:tc>
        <w:tc>
          <w:tcPr>
            <w:tcW w:w="1276" w:type="dxa"/>
            <w:shd w:val="clear" w:color="auto" w:fill="auto"/>
            <w:vAlign w:val="center"/>
          </w:tcPr>
          <w:p w14:paraId="354BE5A9" w14:textId="1064EDF9"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39831200-8</w:t>
            </w:r>
          </w:p>
        </w:tc>
        <w:tc>
          <w:tcPr>
            <w:tcW w:w="1419" w:type="dxa"/>
          </w:tcPr>
          <w:p w14:paraId="3BB64B81" w14:textId="36575D3F" w:rsidR="00886EC2" w:rsidRPr="00D87D39" w:rsidRDefault="00886EC2" w:rsidP="00886EC2">
            <w:pPr>
              <w:pStyle w:val="NormalnyWeb1"/>
              <w:spacing w:before="0" w:after="0"/>
              <w:jc w:val="center"/>
              <w:rPr>
                <w:rFonts w:asciiTheme="minorHAnsi" w:hAnsiTheme="minorHAnsi"/>
                <w:sz w:val="18"/>
                <w:szCs w:val="18"/>
              </w:rPr>
            </w:pPr>
          </w:p>
        </w:tc>
        <w:tc>
          <w:tcPr>
            <w:tcW w:w="709" w:type="dxa"/>
          </w:tcPr>
          <w:p w14:paraId="5B7B55CD" w14:textId="42EA6CA9" w:rsidR="00886EC2" w:rsidRPr="00D87D39" w:rsidRDefault="00886EC2" w:rsidP="00886EC2">
            <w:pPr>
              <w:pStyle w:val="NormalnyWeb1"/>
              <w:spacing w:before="0" w:after="0"/>
              <w:jc w:val="center"/>
              <w:rPr>
                <w:rFonts w:asciiTheme="minorHAnsi" w:hAnsiTheme="minorHAnsi"/>
                <w:sz w:val="18"/>
                <w:szCs w:val="18"/>
              </w:rPr>
            </w:pPr>
          </w:p>
        </w:tc>
        <w:tc>
          <w:tcPr>
            <w:tcW w:w="1700" w:type="dxa"/>
          </w:tcPr>
          <w:p w14:paraId="25976D52" w14:textId="6AD9DC6F"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43BBDC0D" w14:textId="77777777" w:rsidTr="006F63DD">
        <w:trPr>
          <w:jc w:val="center"/>
        </w:trPr>
        <w:tc>
          <w:tcPr>
            <w:tcW w:w="567" w:type="dxa"/>
            <w:shd w:val="clear" w:color="auto" w:fill="F2F2F2" w:themeFill="background1" w:themeFillShade="F2"/>
            <w:vAlign w:val="center"/>
          </w:tcPr>
          <w:p w14:paraId="4C8F0F6F"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39</w:t>
            </w:r>
          </w:p>
        </w:tc>
        <w:tc>
          <w:tcPr>
            <w:tcW w:w="2268" w:type="dxa"/>
            <w:shd w:val="clear" w:color="auto" w:fill="auto"/>
          </w:tcPr>
          <w:p w14:paraId="0B0A197D" w14:textId="77777777" w:rsidR="00886EC2" w:rsidRPr="00005C78" w:rsidRDefault="00886EC2" w:rsidP="00886EC2">
            <w:pPr>
              <w:pStyle w:val="NormalnyWeb1"/>
              <w:spacing w:before="0" w:after="0"/>
              <w:rPr>
                <w:rFonts w:asciiTheme="minorHAnsi" w:hAnsiTheme="minorHAnsi" w:cstheme="minorHAnsi"/>
                <w:sz w:val="20"/>
                <w:szCs w:val="20"/>
              </w:rPr>
            </w:pPr>
            <w:proofErr w:type="spellStart"/>
            <w:r w:rsidRPr="00005C78">
              <w:rPr>
                <w:rFonts w:asciiTheme="minorHAnsi" w:hAnsiTheme="minorHAnsi" w:cstheme="minorHAnsi"/>
                <w:sz w:val="20"/>
                <w:szCs w:val="20"/>
              </w:rPr>
              <w:t>Muchozol</w:t>
            </w:r>
            <w:proofErr w:type="spellEnd"/>
            <w:r w:rsidRPr="00005C78">
              <w:rPr>
                <w:rFonts w:asciiTheme="minorHAnsi" w:hAnsiTheme="minorHAnsi" w:cstheme="minorHAnsi"/>
                <w:sz w:val="20"/>
                <w:szCs w:val="20"/>
              </w:rPr>
              <w:t xml:space="preserve">, </w:t>
            </w:r>
            <w:proofErr w:type="spellStart"/>
            <w:r w:rsidRPr="00005C78">
              <w:rPr>
                <w:rFonts w:asciiTheme="minorHAnsi" w:hAnsiTheme="minorHAnsi" w:cstheme="minorHAnsi"/>
                <w:sz w:val="20"/>
                <w:szCs w:val="20"/>
              </w:rPr>
              <w:t>Insektol</w:t>
            </w:r>
            <w:proofErr w:type="spellEnd"/>
            <w:r w:rsidRPr="00005C78">
              <w:rPr>
                <w:rFonts w:asciiTheme="minorHAnsi" w:hAnsiTheme="minorHAnsi" w:cstheme="minorHAnsi"/>
                <w:sz w:val="20"/>
                <w:szCs w:val="20"/>
              </w:rPr>
              <w:t xml:space="preserve"> poj. 400 ml spray</w:t>
            </w:r>
          </w:p>
          <w:p w14:paraId="401B557E"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73AB8D8D" w14:textId="68CBB08E" w:rsidR="00886EC2" w:rsidRPr="00005C78" w:rsidRDefault="00886EC2" w:rsidP="00886EC2">
            <w:pPr>
              <w:pStyle w:val="NormalnyWeb1"/>
              <w:spacing w:before="0" w:after="0"/>
              <w:jc w:val="center"/>
              <w:rPr>
                <w:rFonts w:asciiTheme="minorHAnsi" w:hAnsiTheme="minorHAnsi" w:cstheme="minorHAnsi"/>
                <w:sz w:val="20"/>
                <w:szCs w:val="20"/>
                <w:lang w:val="en-US"/>
              </w:rPr>
            </w:pPr>
            <w:r w:rsidRPr="00005C78">
              <w:rPr>
                <w:rFonts w:asciiTheme="minorHAnsi" w:hAnsiTheme="minorHAnsi" w:cstheme="minorHAnsi"/>
                <w:sz w:val="20"/>
                <w:szCs w:val="20"/>
              </w:rPr>
              <w:t>szt.</w:t>
            </w:r>
          </w:p>
        </w:tc>
        <w:tc>
          <w:tcPr>
            <w:tcW w:w="1132" w:type="dxa"/>
            <w:shd w:val="clear" w:color="auto" w:fill="auto"/>
            <w:vAlign w:val="center"/>
          </w:tcPr>
          <w:p w14:paraId="17623EB4" w14:textId="01B363D9" w:rsidR="00886EC2" w:rsidRPr="00005C78" w:rsidRDefault="00886EC2" w:rsidP="00886EC2">
            <w:pPr>
              <w:pStyle w:val="NormalnyWeb1"/>
              <w:spacing w:before="0" w:after="0"/>
              <w:jc w:val="center"/>
              <w:rPr>
                <w:rFonts w:asciiTheme="minorHAnsi" w:hAnsiTheme="minorHAnsi" w:cstheme="minorHAnsi"/>
                <w:sz w:val="20"/>
                <w:szCs w:val="20"/>
                <w:lang w:val="en-US"/>
              </w:rPr>
            </w:pPr>
            <w:r w:rsidRPr="00005C78">
              <w:rPr>
                <w:rFonts w:asciiTheme="minorHAnsi" w:hAnsiTheme="minorHAnsi" w:cstheme="minorHAnsi"/>
                <w:sz w:val="20"/>
                <w:szCs w:val="20"/>
                <w:lang w:val="en-US"/>
              </w:rPr>
              <w:t>6</w:t>
            </w:r>
          </w:p>
        </w:tc>
        <w:tc>
          <w:tcPr>
            <w:tcW w:w="1276" w:type="dxa"/>
            <w:shd w:val="clear" w:color="auto" w:fill="auto"/>
            <w:vAlign w:val="center"/>
          </w:tcPr>
          <w:p w14:paraId="2F0C4932" w14:textId="55C2847B" w:rsidR="00886EC2" w:rsidRPr="00005C78" w:rsidRDefault="00886EC2" w:rsidP="00886EC2">
            <w:pPr>
              <w:pStyle w:val="NormalnyWeb1"/>
              <w:spacing w:before="0" w:after="0"/>
              <w:jc w:val="center"/>
              <w:rPr>
                <w:rFonts w:asciiTheme="minorHAnsi" w:hAnsiTheme="minorHAnsi" w:cstheme="minorHAnsi"/>
                <w:sz w:val="20"/>
                <w:szCs w:val="20"/>
                <w:lang w:val="en-US"/>
              </w:rPr>
            </w:pPr>
            <w:r w:rsidRPr="00005C78">
              <w:rPr>
                <w:rFonts w:asciiTheme="minorHAnsi" w:hAnsiTheme="minorHAnsi" w:cstheme="minorHAnsi"/>
                <w:sz w:val="20"/>
                <w:szCs w:val="20"/>
                <w:lang w:val="en-US"/>
              </w:rPr>
              <w:t>24452000-7</w:t>
            </w:r>
          </w:p>
        </w:tc>
        <w:tc>
          <w:tcPr>
            <w:tcW w:w="1419" w:type="dxa"/>
          </w:tcPr>
          <w:p w14:paraId="0560D9C9" w14:textId="2CDB0955" w:rsidR="00886EC2" w:rsidRPr="00D87D39" w:rsidRDefault="00886EC2" w:rsidP="00886EC2">
            <w:pPr>
              <w:pStyle w:val="NormalnyWeb1"/>
              <w:spacing w:before="0" w:after="0"/>
              <w:jc w:val="center"/>
              <w:rPr>
                <w:rFonts w:asciiTheme="minorHAnsi" w:hAnsiTheme="minorHAnsi"/>
                <w:sz w:val="18"/>
                <w:szCs w:val="18"/>
                <w:lang w:val="en-US"/>
              </w:rPr>
            </w:pPr>
          </w:p>
        </w:tc>
        <w:tc>
          <w:tcPr>
            <w:tcW w:w="709" w:type="dxa"/>
          </w:tcPr>
          <w:p w14:paraId="6F8FA698" w14:textId="4CE94A7A" w:rsidR="00886EC2" w:rsidRPr="00D87D39" w:rsidRDefault="00886EC2" w:rsidP="00886EC2">
            <w:pPr>
              <w:pStyle w:val="NormalnyWeb1"/>
              <w:spacing w:before="0" w:after="0"/>
              <w:jc w:val="center"/>
              <w:rPr>
                <w:rFonts w:asciiTheme="minorHAnsi" w:hAnsiTheme="minorHAnsi"/>
                <w:sz w:val="18"/>
                <w:szCs w:val="18"/>
                <w:lang w:val="en-US"/>
              </w:rPr>
            </w:pPr>
          </w:p>
        </w:tc>
        <w:tc>
          <w:tcPr>
            <w:tcW w:w="1700" w:type="dxa"/>
          </w:tcPr>
          <w:p w14:paraId="74F7065C" w14:textId="50A10929" w:rsidR="00886EC2" w:rsidRPr="00D87D39" w:rsidRDefault="00886EC2" w:rsidP="00886EC2">
            <w:pPr>
              <w:pStyle w:val="NormalnyWeb1"/>
              <w:spacing w:before="0" w:after="0"/>
              <w:jc w:val="center"/>
              <w:rPr>
                <w:rFonts w:asciiTheme="minorHAnsi" w:hAnsiTheme="minorHAnsi"/>
                <w:sz w:val="18"/>
                <w:szCs w:val="18"/>
                <w:lang w:val="en-US"/>
              </w:rPr>
            </w:pPr>
          </w:p>
        </w:tc>
      </w:tr>
      <w:tr w:rsidR="00886EC2" w:rsidRPr="00D87D39" w14:paraId="4BE28E40" w14:textId="77777777" w:rsidTr="006F63DD">
        <w:trPr>
          <w:jc w:val="center"/>
        </w:trPr>
        <w:tc>
          <w:tcPr>
            <w:tcW w:w="567" w:type="dxa"/>
            <w:shd w:val="clear" w:color="auto" w:fill="F2F2F2" w:themeFill="background1" w:themeFillShade="F2"/>
            <w:vAlign w:val="center"/>
          </w:tcPr>
          <w:p w14:paraId="18F5B677"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40</w:t>
            </w:r>
          </w:p>
        </w:tc>
        <w:tc>
          <w:tcPr>
            <w:tcW w:w="2268" w:type="dxa"/>
            <w:shd w:val="clear" w:color="auto" w:fill="auto"/>
          </w:tcPr>
          <w:p w14:paraId="0AA8CC55"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Worki na odpady poj. 60 litr</w:t>
            </w:r>
          </w:p>
          <w:p w14:paraId="4BC130FF" w14:textId="08B39BF2"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czerwone (50 szt. w rolce) jednorazowe</w:t>
            </w:r>
          </w:p>
        </w:tc>
        <w:tc>
          <w:tcPr>
            <w:tcW w:w="569" w:type="dxa"/>
            <w:shd w:val="clear" w:color="auto" w:fill="auto"/>
            <w:vAlign w:val="center"/>
          </w:tcPr>
          <w:p w14:paraId="4D8190BC" w14:textId="5187F895"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7E9A5DED" w14:textId="1BF45E9D"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12</w:t>
            </w:r>
          </w:p>
        </w:tc>
        <w:tc>
          <w:tcPr>
            <w:tcW w:w="1276" w:type="dxa"/>
            <w:shd w:val="clear" w:color="auto" w:fill="auto"/>
            <w:vAlign w:val="center"/>
          </w:tcPr>
          <w:p w14:paraId="031240F1" w14:textId="5AD51D76"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18930000-7</w:t>
            </w:r>
          </w:p>
        </w:tc>
        <w:tc>
          <w:tcPr>
            <w:tcW w:w="1419" w:type="dxa"/>
          </w:tcPr>
          <w:p w14:paraId="6E520A21" w14:textId="0F10F665" w:rsidR="00886EC2" w:rsidRPr="00D87D39" w:rsidRDefault="00886EC2" w:rsidP="00886EC2">
            <w:pPr>
              <w:pStyle w:val="NormalnyWeb1"/>
              <w:spacing w:before="0" w:after="0"/>
              <w:jc w:val="center"/>
              <w:rPr>
                <w:rFonts w:asciiTheme="minorHAnsi" w:hAnsiTheme="minorHAnsi"/>
                <w:sz w:val="18"/>
                <w:szCs w:val="18"/>
              </w:rPr>
            </w:pPr>
          </w:p>
        </w:tc>
        <w:tc>
          <w:tcPr>
            <w:tcW w:w="709" w:type="dxa"/>
          </w:tcPr>
          <w:p w14:paraId="5C5B971D" w14:textId="606EA085" w:rsidR="00886EC2" w:rsidRPr="00D87D39" w:rsidRDefault="00886EC2" w:rsidP="00886EC2">
            <w:pPr>
              <w:pStyle w:val="NormalnyWeb1"/>
              <w:spacing w:before="0" w:after="0"/>
              <w:jc w:val="center"/>
              <w:rPr>
                <w:rFonts w:asciiTheme="minorHAnsi" w:hAnsiTheme="minorHAnsi"/>
                <w:sz w:val="18"/>
                <w:szCs w:val="18"/>
              </w:rPr>
            </w:pPr>
          </w:p>
        </w:tc>
        <w:tc>
          <w:tcPr>
            <w:tcW w:w="1700" w:type="dxa"/>
          </w:tcPr>
          <w:p w14:paraId="40C11F82" w14:textId="6A01C1A4"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7B5E185F" w14:textId="77777777" w:rsidTr="006F63DD">
        <w:trPr>
          <w:jc w:val="center"/>
        </w:trPr>
        <w:tc>
          <w:tcPr>
            <w:tcW w:w="567" w:type="dxa"/>
            <w:shd w:val="clear" w:color="auto" w:fill="F2F2F2" w:themeFill="background1" w:themeFillShade="F2"/>
            <w:vAlign w:val="center"/>
          </w:tcPr>
          <w:p w14:paraId="4D7806CA"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41</w:t>
            </w:r>
          </w:p>
        </w:tc>
        <w:tc>
          <w:tcPr>
            <w:tcW w:w="2268" w:type="dxa"/>
            <w:shd w:val="clear" w:color="auto" w:fill="auto"/>
          </w:tcPr>
          <w:p w14:paraId="3CD81D3F"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Płyn do nabłyszczania do zmywarki  10l</w:t>
            </w:r>
          </w:p>
          <w:p w14:paraId="4A5D715F"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7DD3163C" w14:textId="35F3C826"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2608FC00" w14:textId="41BC254B"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6</w:t>
            </w:r>
          </w:p>
        </w:tc>
        <w:tc>
          <w:tcPr>
            <w:tcW w:w="1276" w:type="dxa"/>
            <w:shd w:val="clear" w:color="auto" w:fill="auto"/>
            <w:vAlign w:val="center"/>
          </w:tcPr>
          <w:p w14:paraId="41B85DBF" w14:textId="24D46AB6"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39831240-0</w:t>
            </w:r>
          </w:p>
        </w:tc>
        <w:tc>
          <w:tcPr>
            <w:tcW w:w="1419" w:type="dxa"/>
          </w:tcPr>
          <w:p w14:paraId="58F148BE" w14:textId="027C8AE9" w:rsidR="00886EC2" w:rsidRPr="00D87D39" w:rsidRDefault="00886EC2" w:rsidP="00886EC2">
            <w:pPr>
              <w:pStyle w:val="NormalnyWeb1"/>
              <w:spacing w:before="0" w:after="0"/>
              <w:jc w:val="center"/>
              <w:rPr>
                <w:rFonts w:asciiTheme="minorHAnsi" w:hAnsiTheme="minorHAnsi"/>
                <w:sz w:val="18"/>
                <w:szCs w:val="18"/>
              </w:rPr>
            </w:pPr>
          </w:p>
        </w:tc>
        <w:tc>
          <w:tcPr>
            <w:tcW w:w="709" w:type="dxa"/>
          </w:tcPr>
          <w:p w14:paraId="3B80917E" w14:textId="7B9AF381" w:rsidR="00886EC2" w:rsidRPr="00D87D39" w:rsidRDefault="00886EC2" w:rsidP="00886EC2">
            <w:pPr>
              <w:pStyle w:val="NormalnyWeb1"/>
              <w:spacing w:before="0" w:after="0"/>
              <w:jc w:val="center"/>
              <w:rPr>
                <w:rFonts w:asciiTheme="minorHAnsi" w:hAnsiTheme="minorHAnsi"/>
                <w:sz w:val="18"/>
                <w:szCs w:val="18"/>
              </w:rPr>
            </w:pPr>
          </w:p>
        </w:tc>
        <w:tc>
          <w:tcPr>
            <w:tcW w:w="1700" w:type="dxa"/>
          </w:tcPr>
          <w:p w14:paraId="4E5A5AE6" w14:textId="18C93FA2"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7B46B393" w14:textId="77777777" w:rsidTr="006F63DD">
        <w:trPr>
          <w:jc w:val="center"/>
        </w:trPr>
        <w:tc>
          <w:tcPr>
            <w:tcW w:w="567" w:type="dxa"/>
            <w:shd w:val="clear" w:color="auto" w:fill="F2F2F2" w:themeFill="background1" w:themeFillShade="F2"/>
            <w:vAlign w:val="center"/>
          </w:tcPr>
          <w:p w14:paraId="63D9E726"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42</w:t>
            </w:r>
          </w:p>
        </w:tc>
        <w:tc>
          <w:tcPr>
            <w:tcW w:w="2268" w:type="dxa"/>
            <w:shd w:val="clear" w:color="auto" w:fill="auto"/>
          </w:tcPr>
          <w:p w14:paraId="040E826A"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Środek do czyszczenia stali nierdzewnej  Cif  poj. 750 ml</w:t>
            </w:r>
          </w:p>
          <w:p w14:paraId="5566AD16"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5F0B1A41" w14:textId="17E27345"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47FB13B8" w14:textId="1E0DEC5F"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12</w:t>
            </w:r>
          </w:p>
        </w:tc>
        <w:tc>
          <w:tcPr>
            <w:tcW w:w="1276" w:type="dxa"/>
            <w:shd w:val="clear" w:color="auto" w:fill="auto"/>
            <w:vAlign w:val="center"/>
          </w:tcPr>
          <w:p w14:paraId="06304719" w14:textId="6C00E824"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39831240-0</w:t>
            </w:r>
          </w:p>
        </w:tc>
        <w:tc>
          <w:tcPr>
            <w:tcW w:w="1419" w:type="dxa"/>
          </w:tcPr>
          <w:p w14:paraId="052447FA" w14:textId="13D5BC5C" w:rsidR="00886EC2" w:rsidRPr="00D87D39" w:rsidRDefault="00886EC2" w:rsidP="00886EC2">
            <w:pPr>
              <w:pStyle w:val="NormalnyWeb1"/>
              <w:spacing w:before="0" w:after="0"/>
              <w:jc w:val="center"/>
              <w:rPr>
                <w:rFonts w:asciiTheme="minorHAnsi" w:hAnsiTheme="minorHAnsi"/>
                <w:sz w:val="18"/>
                <w:szCs w:val="18"/>
              </w:rPr>
            </w:pPr>
          </w:p>
        </w:tc>
        <w:tc>
          <w:tcPr>
            <w:tcW w:w="709" w:type="dxa"/>
          </w:tcPr>
          <w:p w14:paraId="5BE9F6A5" w14:textId="699BAA00" w:rsidR="00886EC2" w:rsidRPr="00D87D39" w:rsidRDefault="00886EC2" w:rsidP="00886EC2">
            <w:pPr>
              <w:pStyle w:val="NormalnyWeb1"/>
              <w:spacing w:before="0" w:after="0"/>
              <w:jc w:val="center"/>
              <w:rPr>
                <w:rFonts w:asciiTheme="minorHAnsi" w:hAnsiTheme="minorHAnsi"/>
                <w:sz w:val="18"/>
                <w:szCs w:val="18"/>
              </w:rPr>
            </w:pPr>
          </w:p>
        </w:tc>
        <w:tc>
          <w:tcPr>
            <w:tcW w:w="1700" w:type="dxa"/>
          </w:tcPr>
          <w:p w14:paraId="39A7F3F4" w14:textId="7EE9C79C"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4F7C3EEC" w14:textId="77777777" w:rsidTr="006F63DD">
        <w:trPr>
          <w:jc w:val="center"/>
        </w:trPr>
        <w:tc>
          <w:tcPr>
            <w:tcW w:w="567" w:type="dxa"/>
            <w:shd w:val="clear" w:color="auto" w:fill="F2F2F2" w:themeFill="background1" w:themeFillShade="F2"/>
            <w:vAlign w:val="center"/>
          </w:tcPr>
          <w:p w14:paraId="626409BC"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43</w:t>
            </w:r>
          </w:p>
        </w:tc>
        <w:tc>
          <w:tcPr>
            <w:tcW w:w="2268" w:type="dxa"/>
            <w:shd w:val="clear" w:color="auto" w:fill="auto"/>
          </w:tcPr>
          <w:p w14:paraId="79D6B0E0" w14:textId="77777777" w:rsidR="00886EC2" w:rsidRPr="00005C78" w:rsidRDefault="00886EC2" w:rsidP="00886EC2">
            <w:pPr>
              <w:pStyle w:val="NormalnyWeb1"/>
              <w:spacing w:before="0" w:after="0"/>
              <w:rPr>
                <w:rFonts w:asciiTheme="minorHAnsi" w:hAnsiTheme="minorHAnsi" w:cstheme="minorHAnsi"/>
                <w:sz w:val="20"/>
                <w:szCs w:val="20"/>
              </w:rPr>
            </w:pPr>
            <w:r w:rsidRPr="00005C78">
              <w:rPr>
                <w:rFonts w:asciiTheme="minorHAnsi" w:hAnsiTheme="minorHAnsi" w:cstheme="minorHAnsi"/>
                <w:sz w:val="20"/>
                <w:szCs w:val="20"/>
              </w:rPr>
              <w:t>Środek do czyszczenia piekarników Cif  poj. 750 ml</w:t>
            </w:r>
          </w:p>
          <w:p w14:paraId="61F6506B" w14:textId="77777777" w:rsidR="00886EC2" w:rsidRPr="00005C78" w:rsidRDefault="00886EC2" w:rsidP="00886EC2">
            <w:pPr>
              <w:pStyle w:val="NormalnyWeb1"/>
              <w:spacing w:before="0" w:after="0"/>
              <w:rPr>
                <w:rFonts w:asciiTheme="minorHAnsi" w:hAnsiTheme="minorHAnsi" w:cstheme="minorHAnsi"/>
                <w:sz w:val="20"/>
                <w:szCs w:val="20"/>
              </w:rPr>
            </w:pPr>
          </w:p>
        </w:tc>
        <w:tc>
          <w:tcPr>
            <w:tcW w:w="569" w:type="dxa"/>
            <w:shd w:val="clear" w:color="auto" w:fill="auto"/>
            <w:vAlign w:val="center"/>
          </w:tcPr>
          <w:p w14:paraId="4178133B" w14:textId="5B3F7D1A"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368689AA" w14:textId="350ADA49"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4</w:t>
            </w:r>
          </w:p>
        </w:tc>
        <w:tc>
          <w:tcPr>
            <w:tcW w:w="1276" w:type="dxa"/>
            <w:shd w:val="clear" w:color="auto" w:fill="auto"/>
            <w:vAlign w:val="center"/>
          </w:tcPr>
          <w:p w14:paraId="625C0051" w14:textId="47E795F7"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39831240-0</w:t>
            </w:r>
          </w:p>
        </w:tc>
        <w:tc>
          <w:tcPr>
            <w:tcW w:w="1419" w:type="dxa"/>
          </w:tcPr>
          <w:p w14:paraId="7E852127" w14:textId="38AE36CD" w:rsidR="00886EC2" w:rsidRPr="00D87D39" w:rsidRDefault="00886EC2" w:rsidP="00886EC2">
            <w:pPr>
              <w:pStyle w:val="NormalnyWeb1"/>
              <w:spacing w:before="0" w:after="0"/>
              <w:jc w:val="center"/>
              <w:rPr>
                <w:rFonts w:asciiTheme="minorHAnsi" w:hAnsiTheme="minorHAnsi"/>
                <w:sz w:val="18"/>
                <w:szCs w:val="18"/>
              </w:rPr>
            </w:pPr>
          </w:p>
        </w:tc>
        <w:tc>
          <w:tcPr>
            <w:tcW w:w="709" w:type="dxa"/>
          </w:tcPr>
          <w:p w14:paraId="5455CD6D" w14:textId="0862283C" w:rsidR="00886EC2" w:rsidRPr="00D87D39" w:rsidRDefault="00886EC2" w:rsidP="00886EC2">
            <w:pPr>
              <w:pStyle w:val="NormalnyWeb1"/>
              <w:spacing w:before="0" w:after="0"/>
              <w:jc w:val="center"/>
              <w:rPr>
                <w:rFonts w:asciiTheme="minorHAnsi" w:hAnsiTheme="minorHAnsi"/>
                <w:sz w:val="18"/>
                <w:szCs w:val="18"/>
              </w:rPr>
            </w:pPr>
          </w:p>
        </w:tc>
        <w:tc>
          <w:tcPr>
            <w:tcW w:w="1700" w:type="dxa"/>
          </w:tcPr>
          <w:p w14:paraId="7AB6BCF7" w14:textId="09A7E0A7"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19051E10" w14:textId="77777777" w:rsidTr="006F63DD">
        <w:trPr>
          <w:jc w:val="center"/>
        </w:trPr>
        <w:tc>
          <w:tcPr>
            <w:tcW w:w="567" w:type="dxa"/>
            <w:shd w:val="clear" w:color="auto" w:fill="F2F2F2" w:themeFill="background1" w:themeFillShade="F2"/>
            <w:vAlign w:val="center"/>
          </w:tcPr>
          <w:p w14:paraId="6C86D2DA"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44</w:t>
            </w:r>
          </w:p>
        </w:tc>
        <w:tc>
          <w:tcPr>
            <w:tcW w:w="2268" w:type="dxa"/>
            <w:shd w:val="clear" w:color="auto" w:fill="auto"/>
          </w:tcPr>
          <w:p w14:paraId="2B5F6564" w14:textId="1A710BC2" w:rsidR="00886EC2" w:rsidRPr="00005C78" w:rsidRDefault="00886EC2" w:rsidP="00886EC2">
            <w:pPr>
              <w:pStyle w:val="NormalnyWeb1"/>
              <w:spacing w:before="0" w:after="0"/>
              <w:rPr>
                <w:rFonts w:asciiTheme="minorHAnsi" w:hAnsiTheme="minorHAnsi" w:cstheme="minorHAnsi"/>
                <w:sz w:val="20"/>
                <w:szCs w:val="20"/>
              </w:rPr>
            </w:pPr>
            <w:proofErr w:type="spellStart"/>
            <w:r w:rsidRPr="00005C78">
              <w:rPr>
                <w:rFonts w:asciiTheme="minorHAnsi" w:hAnsiTheme="minorHAnsi" w:cstheme="minorHAnsi"/>
                <w:sz w:val="20"/>
                <w:szCs w:val="20"/>
                <w:lang w:val="en-US"/>
              </w:rPr>
              <w:t>Freshtek</w:t>
            </w:r>
            <w:proofErr w:type="spellEnd"/>
            <w:r w:rsidRPr="00005C78">
              <w:rPr>
                <w:rFonts w:asciiTheme="minorHAnsi" w:hAnsiTheme="minorHAnsi" w:cstheme="minorHAnsi"/>
                <w:sz w:val="20"/>
                <w:szCs w:val="20"/>
                <w:lang w:val="en-US"/>
              </w:rPr>
              <w:t xml:space="preserve"> one shot – </w:t>
            </w:r>
            <w:proofErr w:type="spellStart"/>
            <w:r w:rsidRPr="00005C78">
              <w:rPr>
                <w:rFonts w:asciiTheme="minorHAnsi" w:hAnsiTheme="minorHAnsi" w:cstheme="minorHAnsi"/>
                <w:sz w:val="20"/>
                <w:szCs w:val="20"/>
                <w:lang w:val="en-US"/>
              </w:rPr>
              <w:t>neutralizator</w:t>
            </w:r>
            <w:proofErr w:type="spellEnd"/>
            <w:r w:rsidRPr="00005C78">
              <w:rPr>
                <w:rFonts w:asciiTheme="minorHAnsi" w:hAnsiTheme="minorHAnsi" w:cstheme="minorHAnsi"/>
                <w:sz w:val="20"/>
                <w:szCs w:val="20"/>
                <w:lang w:val="en-US"/>
              </w:rPr>
              <w:t xml:space="preserve">  </w:t>
            </w:r>
            <w:proofErr w:type="spellStart"/>
            <w:r w:rsidRPr="00005C78">
              <w:rPr>
                <w:rFonts w:asciiTheme="minorHAnsi" w:hAnsiTheme="minorHAnsi" w:cstheme="minorHAnsi"/>
                <w:sz w:val="20"/>
                <w:szCs w:val="20"/>
                <w:lang w:val="en-US"/>
              </w:rPr>
              <w:t>zapachów</w:t>
            </w:r>
            <w:proofErr w:type="spellEnd"/>
          </w:p>
        </w:tc>
        <w:tc>
          <w:tcPr>
            <w:tcW w:w="569" w:type="dxa"/>
            <w:shd w:val="clear" w:color="auto" w:fill="auto"/>
            <w:vAlign w:val="center"/>
          </w:tcPr>
          <w:p w14:paraId="05C180CD" w14:textId="1DD50444"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szt.</w:t>
            </w:r>
          </w:p>
        </w:tc>
        <w:tc>
          <w:tcPr>
            <w:tcW w:w="1132" w:type="dxa"/>
            <w:shd w:val="clear" w:color="auto" w:fill="auto"/>
            <w:vAlign w:val="center"/>
          </w:tcPr>
          <w:p w14:paraId="6B76F949" w14:textId="06D7D2B6"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24</w:t>
            </w:r>
          </w:p>
        </w:tc>
        <w:tc>
          <w:tcPr>
            <w:tcW w:w="1276" w:type="dxa"/>
            <w:shd w:val="clear" w:color="auto" w:fill="auto"/>
            <w:vAlign w:val="center"/>
          </w:tcPr>
          <w:p w14:paraId="4E4643EE" w14:textId="4B1CEFE4" w:rsidR="00886EC2" w:rsidRPr="00005C78" w:rsidRDefault="00886EC2" w:rsidP="00886EC2">
            <w:pPr>
              <w:pStyle w:val="NormalnyWeb1"/>
              <w:spacing w:before="0" w:after="0"/>
              <w:jc w:val="center"/>
              <w:rPr>
                <w:rFonts w:asciiTheme="minorHAnsi" w:hAnsiTheme="minorHAnsi" w:cstheme="minorHAnsi"/>
                <w:sz w:val="20"/>
                <w:szCs w:val="20"/>
              </w:rPr>
            </w:pPr>
            <w:r w:rsidRPr="00005C78">
              <w:rPr>
                <w:rFonts w:asciiTheme="minorHAnsi" w:hAnsiTheme="minorHAnsi" w:cstheme="minorHAnsi"/>
                <w:sz w:val="20"/>
                <w:szCs w:val="20"/>
              </w:rPr>
              <w:t>39811000-0</w:t>
            </w:r>
          </w:p>
        </w:tc>
        <w:tc>
          <w:tcPr>
            <w:tcW w:w="1419" w:type="dxa"/>
          </w:tcPr>
          <w:p w14:paraId="78A8D634" w14:textId="1E2EB347" w:rsidR="00886EC2" w:rsidRPr="00D87D39" w:rsidRDefault="00886EC2" w:rsidP="00886EC2">
            <w:pPr>
              <w:pStyle w:val="NormalnyWeb1"/>
              <w:spacing w:before="0" w:after="0"/>
              <w:jc w:val="center"/>
              <w:rPr>
                <w:rFonts w:asciiTheme="minorHAnsi" w:hAnsiTheme="minorHAnsi"/>
                <w:sz w:val="18"/>
                <w:szCs w:val="18"/>
              </w:rPr>
            </w:pPr>
          </w:p>
        </w:tc>
        <w:tc>
          <w:tcPr>
            <w:tcW w:w="709" w:type="dxa"/>
          </w:tcPr>
          <w:p w14:paraId="002E7371" w14:textId="590E8C71" w:rsidR="00886EC2" w:rsidRPr="00D87D39" w:rsidRDefault="00886EC2" w:rsidP="00886EC2">
            <w:pPr>
              <w:pStyle w:val="NormalnyWeb1"/>
              <w:spacing w:before="0" w:after="0"/>
              <w:jc w:val="center"/>
              <w:rPr>
                <w:rFonts w:asciiTheme="minorHAnsi" w:hAnsiTheme="minorHAnsi"/>
                <w:sz w:val="18"/>
                <w:szCs w:val="18"/>
              </w:rPr>
            </w:pPr>
          </w:p>
        </w:tc>
        <w:tc>
          <w:tcPr>
            <w:tcW w:w="1700" w:type="dxa"/>
          </w:tcPr>
          <w:p w14:paraId="110F74EB" w14:textId="0E79285F"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38A5D86A" w14:textId="77777777" w:rsidTr="006F63DD">
        <w:trPr>
          <w:jc w:val="center"/>
        </w:trPr>
        <w:tc>
          <w:tcPr>
            <w:tcW w:w="567" w:type="dxa"/>
            <w:shd w:val="clear" w:color="auto" w:fill="F2F2F2" w:themeFill="background1" w:themeFillShade="F2"/>
            <w:vAlign w:val="center"/>
          </w:tcPr>
          <w:p w14:paraId="745F009E"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45</w:t>
            </w:r>
          </w:p>
        </w:tc>
        <w:tc>
          <w:tcPr>
            <w:tcW w:w="2268" w:type="dxa"/>
            <w:shd w:val="clear" w:color="auto" w:fill="auto"/>
          </w:tcPr>
          <w:p w14:paraId="302BD738" w14:textId="77777777" w:rsidR="00886EC2" w:rsidRPr="00D87D39" w:rsidRDefault="00886EC2" w:rsidP="00886EC2">
            <w:pPr>
              <w:pStyle w:val="NormalnyWeb1"/>
              <w:spacing w:before="0" w:after="0"/>
              <w:rPr>
                <w:rFonts w:asciiTheme="minorHAnsi" w:hAnsiTheme="minorHAnsi"/>
                <w:sz w:val="18"/>
                <w:szCs w:val="18"/>
              </w:rPr>
            </w:pPr>
            <w:r w:rsidRPr="00D87D39">
              <w:rPr>
                <w:rFonts w:asciiTheme="minorHAnsi" w:hAnsiTheme="minorHAnsi"/>
                <w:sz w:val="18"/>
                <w:szCs w:val="18"/>
              </w:rPr>
              <w:t xml:space="preserve">Środek  myjący do zmywarki  </w:t>
            </w:r>
          </w:p>
          <w:p w14:paraId="667C778D" w14:textId="77777777" w:rsidR="00886EC2" w:rsidRPr="00D87D39" w:rsidRDefault="00886EC2" w:rsidP="00886EC2">
            <w:pPr>
              <w:pStyle w:val="NormalnyWeb1"/>
              <w:spacing w:before="0" w:after="0"/>
              <w:rPr>
                <w:rFonts w:asciiTheme="minorHAnsi" w:hAnsiTheme="minorHAnsi"/>
                <w:sz w:val="18"/>
                <w:szCs w:val="18"/>
              </w:rPr>
            </w:pPr>
          </w:p>
        </w:tc>
        <w:tc>
          <w:tcPr>
            <w:tcW w:w="569" w:type="dxa"/>
            <w:shd w:val="clear" w:color="auto" w:fill="auto"/>
            <w:vAlign w:val="center"/>
          </w:tcPr>
          <w:p w14:paraId="50034FB0" w14:textId="3068A5CB" w:rsidR="00886EC2" w:rsidRPr="00D87D39" w:rsidRDefault="00886EC2" w:rsidP="00886EC2">
            <w:pPr>
              <w:pStyle w:val="NormalnyWeb1"/>
              <w:spacing w:before="0" w:after="0"/>
              <w:jc w:val="center"/>
              <w:rPr>
                <w:rFonts w:asciiTheme="minorHAnsi" w:hAnsiTheme="minorHAnsi"/>
                <w:sz w:val="18"/>
                <w:szCs w:val="18"/>
              </w:rPr>
            </w:pPr>
            <w:r w:rsidRPr="00D87D39">
              <w:rPr>
                <w:rFonts w:asciiTheme="minorHAnsi" w:hAnsiTheme="minorHAnsi"/>
                <w:sz w:val="18"/>
                <w:szCs w:val="18"/>
              </w:rPr>
              <w:t>litr</w:t>
            </w:r>
          </w:p>
        </w:tc>
        <w:tc>
          <w:tcPr>
            <w:tcW w:w="1132" w:type="dxa"/>
            <w:shd w:val="clear" w:color="auto" w:fill="auto"/>
            <w:vAlign w:val="center"/>
          </w:tcPr>
          <w:p w14:paraId="2A14E942" w14:textId="43002217" w:rsidR="00886EC2" w:rsidRPr="00D87D39" w:rsidRDefault="00886EC2" w:rsidP="00886EC2">
            <w:pPr>
              <w:pStyle w:val="NormalnyWeb1"/>
              <w:spacing w:before="0" w:after="0"/>
              <w:jc w:val="center"/>
              <w:rPr>
                <w:rFonts w:asciiTheme="minorHAnsi" w:hAnsiTheme="minorHAnsi"/>
                <w:sz w:val="18"/>
                <w:szCs w:val="18"/>
              </w:rPr>
            </w:pPr>
            <w:r>
              <w:rPr>
                <w:rFonts w:asciiTheme="minorHAnsi" w:hAnsiTheme="minorHAnsi"/>
                <w:sz w:val="18"/>
                <w:szCs w:val="18"/>
              </w:rPr>
              <w:t>144</w:t>
            </w:r>
          </w:p>
        </w:tc>
        <w:tc>
          <w:tcPr>
            <w:tcW w:w="1276" w:type="dxa"/>
            <w:shd w:val="clear" w:color="auto" w:fill="auto"/>
            <w:vAlign w:val="center"/>
          </w:tcPr>
          <w:p w14:paraId="7F45460A" w14:textId="6CB08704" w:rsidR="00886EC2" w:rsidRPr="00D87D39" w:rsidRDefault="00886EC2" w:rsidP="00886EC2">
            <w:pPr>
              <w:pStyle w:val="NormalnyWeb1"/>
              <w:spacing w:before="0" w:after="0"/>
              <w:jc w:val="center"/>
              <w:rPr>
                <w:rFonts w:asciiTheme="minorHAnsi" w:hAnsiTheme="minorHAnsi"/>
                <w:sz w:val="18"/>
                <w:szCs w:val="18"/>
              </w:rPr>
            </w:pPr>
            <w:r w:rsidRPr="00D87D39">
              <w:rPr>
                <w:rFonts w:asciiTheme="minorHAnsi" w:hAnsiTheme="minorHAnsi"/>
                <w:sz w:val="18"/>
                <w:szCs w:val="18"/>
              </w:rPr>
              <w:t>39831240-0</w:t>
            </w:r>
          </w:p>
        </w:tc>
        <w:tc>
          <w:tcPr>
            <w:tcW w:w="1419" w:type="dxa"/>
          </w:tcPr>
          <w:p w14:paraId="1F9CEF43" w14:textId="71A4B191" w:rsidR="00886EC2" w:rsidRPr="00D87D39" w:rsidRDefault="00886EC2" w:rsidP="00886EC2">
            <w:pPr>
              <w:pStyle w:val="NormalnyWeb1"/>
              <w:spacing w:before="0" w:after="0"/>
              <w:jc w:val="center"/>
              <w:rPr>
                <w:rFonts w:asciiTheme="minorHAnsi" w:hAnsiTheme="minorHAnsi"/>
                <w:sz w:val="18"/>
                <w:szCs w:val="18"/>
              </w:rPr>
            </w:pPr>
          </w:p>
        </w:tc>
        <w:tc>
          <w:tcPr>
            <w:tcW w:w="709" w:type="dxa"/>
          </w:tcPr>
          <w:p w14:paraId="62939A1B" w14:textId="7A503240" w:rsidR="00886EC2" w:rsidRPr="00D87D39" w:rsidRDefault="00886EC2" w:rsidP="00886EC2">
            <w:pPr>
              <w:pStyle w:val="NormalnyWeb1"/>
              <w:spacing w:before="0" w:after="0"/>
              <w:jc w:val="center"/>
              <w:rPr>
                <w:rFonts w:asciiTheme="minorHAnsi" w:hAnsiTheme="minorHAnsi"/>
                <w:sz w:val="18"/>
                <w:szCs w:val="18"/>
              </w:rPr>
            </w:pPr>
          </w:p>
        </w:tc>
        <w:tc>
          <w:tcPr>
            <w:tcW w:w="1700" w:type="dxa"/>
          </w:tcPr>
          <w:p w14:paraId="538BE38F" w14:textId="75BD4D6D"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794131C9" w14:textId="77777777" w:rsidTr="006F63DD">
        <w:trPr>
          <w:jc w:val="center"/>
        </w:trPr>
        <w:tc>
          <w:tcPr>
            <w:tcW w:w="567" w:type="dxa"/>
            <w:shd w:val="clear" w:color="auto" w:fill="F2F2F2" w:themeFill="background1" w:themeFillShade="F2"/>
            <w:vAlign w:val="center"/>
          </w:tcPr>
          <w:p w14:paraId="4D6C30D3"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46</w:t>
            </w:r>
          </w:p>
        </w:tc>
        <w:tc>
          <w:tcPr>
            <w:tcW w:w="2268" w:type="dxa"/>
            <w:shd w:val="clear" w:color="auto" w:fill="auto"/>
          </w:tcPr>
          <w:p w14:paraId="4B3895F8" w14:textId="77777777" w:rsidR="00886EC2" w:rsidRPr="00D87D39" w:rsidRDefault="00886EC2" w:rsidP="00886EC2">
            <w:pPr>
              <w:pStyle w:val="NormalnyWeb1"/>
              <w:spacing w:before="0" w:after="0"/>
              <w:rPr>
                <w:rFonts w:asciiTheme="minorHAnsi" w:hAnsiTheme="minorHAnsi"/>
                <w:sz w:val="18"/>
                <w:szCs w:val="18"/>
              </w:rPr>
            </w:pPr>
            <w:r w:rsidRPr="00D87D39">
              <w:rPr>
                <w:rFonts w:asciiTheme="minorHAnsi" w:hAnsiTheme="minorHAnsi"/>
                <w:sz w:val="18"/>
                <w:szCs w:val="18"/>
              </w:rPr>
              <w:t xml:space="preserve">Proszek do prania </w:t>
            </w:r>
            <w:proofErr w:type="spellStart"/>
            <w:r w:rsidRPr="00D87D39">
              <w:rPr>
                <w:rFonts w:asciiTheme="minorHAnsi" w:hAnsiTheme="minorHAnsi"/>
                <w:sz w:val="18"/>
                <w:szCs w:val="18"/>
              </w:rPr>
              <w:t>Vizir</w:t>
            </w:r>
            <w:proofErr w:type="spellEnd"/>
            <w:r w:rsidRPr="00D87D39">
              <w:rPr>
                <w:rFonts w:asciiTheme="minorHAnsi" w:hAnsiTheme="minorHAnsi"/>
                <w:sz w:val="18"/>
                <w:szCs w:val="18"/>
              </w:rPr>
              <w:t xml:space="preserve"> </w:t>
            </w:r>
          </w:p>
          <w:p w14:paraId="0EE8EAE5" w14:textId="77777777" w:rsidR="00886EC2" w:rsidRPr="00D87D39" w:rsidRDefault="00886EC2" w:rsidP="00886EC2">
            <w:pPr>
              <w:pStyle w:val="NormalnyWeb1"/>
              <w:spacing w:before="0" w:after="0"/>
              <w:rPr>
                <w:rFonts w:asciiTheme="minorHAnsi" w:hAnsiTheme="minorHAnsi"/>
                <w:sz w:val="18"/>
                <w:szCs w:val="18"/>
              </w:rPr>
            </w:pPr>
          </w:p>
        </w:tc>
        <w:tc>
          <w:tcPr>
            <w:tcW w:w="569" w:type="dxa"/>
            <w:shd w:val="clear" w:color="auto" w:fill="auto"/>
            <w:vAlign w:val="center"/>
          </w:tcPr>
          <w:p w14:paraId="18880FD0" w14:textId="6A4FAA14" w:rsidR="00886EC2" w:rsidRPr="00D87D39" w:rsidRDefault="00886EC2" w:rsidP="00886EC2">
            <w:pPr>
              <w:pStyle w:val="NormalnyWeb1"/>
              <w:spacing w:before="0" w:after="0"/>
              <w:jc w:val="center"/>
              <w:rPr>
                <w:rFonts w:asciiTheme="minorHAnsi" w:hAnsiTheme="minorHAnsi"/>
                <w:sz w:val="18"/>
                <w:szCs w:val="18"/>
              </w:rPr>
            </w:pPr>
            <w:r w:rsidRPr="00D87D39">
              <w:rPr>
                <w:rFonts w:asciiTheme="minorHAnsi" w:hAnsiTheme="minorHAnsi"/>
                <w:sz w:val="18"/>
                <w:szCs w:val="18"/>
              </w:rPr>
              <w:t>kg</w:t>
            </w:r>
          </w:p>
        </w:tc>
        <w:tc>
          <w:tcPr>
            <w:tcW w:w="1132" w:type="dxa"/>
            <w:shd w:val="clear" w:color="auto" w:fill="auto"/>
            <w:vAlign w:val="center"/>
          </w:tcPr>
          <w:p w14:paraId="36D35004" w14:textId="6CF9BFBB" w:rsidR="00886EC2" w:rsidRPr="00D87D39" w:rsidRDefault="00886EC2" w:rsidP="00886EC2">
            <w:pPr>
              <w:pStyle w:val="NormalnyWeb1"/>
              <w:spacing w:before="0" w:after="0"/>
              <w:jc w:val="center"/>
              <w:rPr>
                <w:rFonts w:asciiTheme="minorHAnsi" w:hAnsiTheme="minorHAnsi"/>
                <w:sz w:val="18"/>
                <w:szCs w:val="18"/>
              </w:rPr>
            </w:pPr>
            <w:r>
              <w:rPr>
                <w:rFonts w:asciiTheme="minorHAnsi" w:hAnsiTheme="minorHAnsi"/>
                <w:sz w:val="18"/>
                <w:szCs w:val="18"/>
              </w:rPr>
              <w:t>180</w:t>
            </w:r>
          </w:p>
        </w:tc>
        <w:tc>
          <w:tcPr>
            <w:tcW w:w="1276" w:type="dxa"/>
            <w:shd w:val="clear" w:color="auto" w:fill="auto"/>
            <w:vAlign w:val="center"/>
          </w:tcPr>
          <w:p w14:paraId="63B17ECB" w14:textId="01EEC15D" w:rsidR="00886EC2" w:rsidRPr="00D87D39" w:rsidRDefault="00886EC2" w:rsidP="00886EC2">
            <w:pPr>
              <w:pStyle w:val="NormalnyWeb1"/>
              <w:spacing w:before="0" w:after="0"/>
              <w:jc w:val="center"/>
              <w:rPr>
                <w:rFonts w:asciiTheme="minorHAnsi" w:hAnsiTheme="minorHAnsi"/>
                <w:sz w:val="18"/>
                <w:szCs w:val="18"/>
              </w:rPr>
            </w:pPr>
            <w:r w:rsidRPr="00D87D39">
              <w:rPr>
                <w:rFonts w:asciiTheme="minorHAnsi" w:hAnsiTheme="minorHAnsi"/>
                <w:sz w:val="18"/>
                <w:szCs w:val="18"/>
              </w:rPr>
              <w:t>39831000-6</w:t>
            </w:r>
          </w:p>
        </w:tc>
        <w:tc>
          <w:tcPr>
            <w:tcW w:w="1419" w:type="dxa"/>
          </w:tcPr>
          <w:p w14:paraId="2B5A2DAE" w14:textId="5B3A81A4" w:rsidR="00886EC2" w:rsidRPr="00D87D39" w:rsidRDefault="00886EC2" w:rsidP="00886EC2">
            <w:pPr>
              <w:pStyle w:val="NormalnyWeb1"/>
              <w:spacing w:before="0" w:after="0"/>
              <w:jc w:val="center"/>
              <w:rPr>
                <w:rFonts w:asciiTheme="minorHAnsi" w:hAnsiTheme="minorHAnsi"/>
                <w:sz w:val="18"/>
                <w:szCs w:val="18"/>
              </w:rPr>
            </w:pPr>
          </w:p>
        </w:tc>
        <w:tc>
          <w:tcPr>
            <w:tcW w:w="709" w:type="dxa"/>
          </w:tcPr>
          <w:p w14:paraId="3D973052" w14:textId="7A424413" w:rsidR="00886EC2" w:rsidRPr="00D87D39" w:rsidRDefault="00886EC2" w:rsidP="00886EC2">
            <w:pPr>
              <w:pStyle w:val="NormalnyWeb1"/>
              <w:spacing w:before="0" w:after="0"/>
              <w:jc w:val="center"/>
              <w:rPr>
                <w:rFonts w:asciiTheme="minorHAnsi" w:hAnsiTheme="minorHAnsi"/>
                <w:sz w:val="18"/>
                <w:szCs w:val="18"/>
              </w:rPr>
            </w:pPr>
          </w:p>
        </w:tc>
        <w:tc>
          <w:tcPr>
            <w:tcW w:w="1700" w:type="dxa"/>
          </w:tcPr>
          <w:p w14:paraId="6C2597E6" w14:textId="563CEC4E"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23B0EDE9" w14:textId="77777777" w:rsidTr="006F63DD">
        <w:trPr>
          <w:trHeight w:val="368"/>
          <w:jc w:val="center"/>
        </w:trPr>
        <w:tc>
          <w:tcPr>
            <w:tcW w:w="567" w:type="dxa"/>
            <w:shd w:val="clear" w:color="auto" w:fill="F2F2F2" w:themeFill="background1" w:themeFillShade="F2"/>
            <w:vAlign w:val="center"/>
          </w:tcPr>
          <w:p w14:paraId="551FE720" w14:textId="77777777"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47</w:t>
            </w:r>
          </w:p>
        </w:tc>
        <w:tc>
          <w:tcPr>
            <w:tcW w:w="2268" w:type="dxa"/>
            <w:shd w:val="clear" w:color="auto" w:fill="auto"/>
          </w:tcPr>
          <w:p w14:paraId="3F7CC249" w14:textId="77777777" w:rsidR="00886EC2" w:rsidRPr="00D87D39" w:rsidRDefault="00886EC2" w:rsidP="00886EC2">
            <w:pPr>
              <w:pStyle w:val="NormalnyWeb1"/>
              <w:spacing w:before="0" w:after="0"/>
              <w:rPr>
                <w:rFonts w:asciiTheme="minorHAnsi" w:hAnsiTheme="minorHAnsi"/>
                <w:sz w:val="18"/>
                <w:szCs w:val="18"/>
              </w:rPr>
            </w:pPr>
            <w:r w:rsidRPr="00D87D39">
              <w:rPr>
                <w:rFonts w:asciiTheme="minorHAnsi" w:hAnsiTheme="minorHAnsi"/>
                <w:sz w:val="18"/>
                <w:szCs w:val="18"/>
              </w:rPr>
              <w:t>Środek do czyszczenia hal sportowych</w:t>
            </w:r>
          </w:p>
          <w:p w14:paraId="4E20D9EF" w14:textId="77777777" w:rsidR="00886EC2" w:rsidRPr="00D87D39" w:rsidRDefault="00886EC2" w:rsidP="00886EC2">
            <w:pPr>
              <w:pStyle w:val="NormalnyWeb1"/>
              <w:spacing w:before="0" w:after="0"/>
              <w:rPr>
                <w:rFonts w:asciiTheme="minorHAnsi" w:hAnsiTheme="minorHAnsi"/>
                <w:sz w:val="18"/>
                <w:szCs w:val="18"/>
              </w:rPr>
            </w:pPr>
          </w:p>
        </w:tc>
        <w:tc>
          <w:tcPr>
            <w:tcW w:w="569" w:type="dxa"/>
            <w:shd w:val="clear" w:color="auto" w:fill="auto"/>
            <w:vAlign w:val="center"/>
          </w:tcPr>
          <w:p w14:paraId="5D557CD1" w14:textId="2B233A88" w:rsidR="00886EC2" w:rsidRPr="00D87D39" w:rsidRDefault="00886EC2" w:rsidP="00886EC2">
            <w:pPr>
              <w:pStyle w:val="NormalnyWeb1"/>
              <w:spacing w:before="0" w:after="0"/>
              <w:jc w:val="center"/>
              <w:rPr>
                <w:rFonts w:asciiTheme="minorHAnsi" w:hAnsiTheme="minorHAnsi"/>
                <w:sz w:val="18"/>
                <w:szCs w:val="18"/>
              </w:rPr>
            </w:pPr>
            <w:r w:rsidRPr="00D87D39">
              <w:rPr>
                <w:rFonts w:asciiTheme="minorHAnsi" w:hAnsiTheme="minorHAnsi"/>
                <w:sz w:val="18"/>
                <w:szCs w:val="18"/>
              </w:rPr>
              <w:t>litr</w:t>
            </w:r>
          </w:p>
        </w:tc>
        <w:tc>
          <w:tcPr>
            <w:tcW w:w="1132" w:type="dxa"/>
            <w:shd w:val="clear" w:color="auto" w:fill="auto"/>
            <w:vAlign w:val="center"/>
          </w:tcPr>
          <w:p w14:paraId="33A23358" w14:textId="09CFEDCC" w:rsidR="00886EC2" w:rsidRPr="00D87D39" w:rsidRDefault="00886EC2" w:rsidP="00886EC2">
            <w:pPr>
              <w:pStyle w:val="NormalnyWeb1"/>
              <w:spacing w:before="0" w:after="0"/>
              <w:jc w:val="center"/>
              <w:rPr>
                <w:rFonts w:asciiTheme="minorHAnsi" w:hAnsiTheme="minorHAnsi"/>
                <w:sz w:val="18"/>
                <w:szCs w:val="18"/>
              </w:rPr>
            </w:pPr>
            <w:r>
              <w:rPr>
                <w:rFonts w:asciiTheme="minorHAnsi" w:hAnsiTheme="minorHAnsi"/>
                <w:sz w:val="18"/>
                <w:szCs w:val="18"/>
              </w:rPr>
              <w:t>40</w:t>
            </w:r>
          </w:p>
        </w:tc>
        <w:tc>
          <w:tcPr>
            <w:tcW w:w="1276" w:type="dxa"/>
            <w:shd w:val="clear" w:color="auto" w:fill="auto"/>
            <w:vAlign w:val="center"/>
          </w:tcPr>
          <w:p w14:paraId="70989381" w14:textId="7019D4BD" w:rsidR="00886EC2" w:rsidRPr="00D87D39" w:rsidRDefault="00886EC2" w:rsidP="00886EC2">
            <w:pPr>
              <w:pStyle w:val="NormalnyWeb1"/>
              <w:spacing w:before="0" w:after="0"/>
              <w:jc w:val="center"/>
              <w:rPr>
                <w:rFonts w:asciiTheme="minorHAnsi" w:hAnsiTheme="minorHAnsi"/>
                <w:sz w:val="18"/>
                <w:szCs w:val="18"/>
              </w:rPr>
            </w:pPr>
            <w:r w:rsidRPr="00D87D39">
              <w:rPr>
                <w:rFonts w:asciiTheme="minorHAnsi" w:hAnsiTheme="minorHAnsi"/>
                <w:sz w:val="18"/>
                <w:szCs w:val="18"/>
              </w:rPr>
              <w:t>39831240-0</w:t>
            </w:r>
          </w:p>
        </w:tc>
        <w:tc>
          <w:tcPr>
            <w:tcW w:w="1419" w:type="dxa"/>
          </w:tcPr>
          <w:p w14:paraId="285FA238" w14:textId="51C0FA09" w:rsidR="00886EC2" w:rsidRPr="00D87D39" w:rsidRDefault="00886EC2" w:rsidP="00886EC2">
            <w:pPr>
              <w:pStyle w:val="NormalnyWeb1"/>
              <w:spacing w:before="0" w:after="0"/>
              <w:jc w:val="center"/>
              <w:rPr>
                <w:rFonts w:asciiTheme="minorHAnsi" w:hAnsiTheme="minorHAnsi"/>
                <w:sz w:val="18"/>
                <w:szCs w:val="18"/>
              </w:rPr>
            </w:pPr>
          </w:p>
        </w:tc>
        <w:tc>
          <w:tcPr>
            <w:tcW w:w="709" w:type="dxa"/>
          </w:tcPr>
          <w:p w14:paraId="77DEF69D" w14:textId="170FBC8C" w:rsidR="00886EC2" w:rsidRPr="00D87D39" w:rsidRDefault="00886EC2" w:rsidP="00886EC2">
            <w:pPr>
              <w:pStyle w:val="NormalnyWeb1"/>
              <w:spacing w:before="0" w:after="0"/>
              <w:jc w:val="center"/>
              <w:rPr>
                <w:rFonts w:asciiTheme="minorHAnsi" w:hAnsiTheme="minorHAnsi"/>
                <w:sz w:val="18"/>
                <w:szCs w:val="18"/>
              </w:rPr>
            </w:pPr>
          </w:p>
        </w:tc>
        <w:tc>
          <w:tcPr>
            <w:tcW w:w="1700" w:type="dxa"/>
          </w:tcPr>
          <w:p w14:paraId="3FA7CEAF" w14:textId="6E8C4A6A" w:rsidR="00886EC2" w:rsidRPr="00D87D39" w:rsidRDefault="00886EC2" w:rsidP="00886EC2">
            <w:pPr>
              <w:pStyle w:val="NormalnyWeb1"/>
              <w:spacing w:before="0" w:after="0"/>
              <w:jc w:val="center"/>
              <w:rPr>
                <w:rFonts w:asciiTheme="minorHAnsi" w:hAnsiTheme="minorHAnsi"/>
                <w:sz w:val="18"/>
                <w:szCs w:val="18"/>
              </w:rPr>
            </w:pPr>
          </w:p>
        </w:tc>
      </w:tr>
      <w:tr w:rsidR="00886EC2" w:rsidRPr="00D87D39" w14:paraId="0E2D82D4" w14:textId="77777777" w:rsidTr="006F63DD">
        <w:trPr>
          <w:trHeight w:val="368"/>
          <w:jc w:val="center"/>
        </w:trPr>
        <w:tc>
          <w:tcPr>
            <w:tcW w:w="567" w:type="dxa"/>
            <w:shd w:val="clear" w:color="auto" w:fill="F2F2F2" w:themeFill="background1" w:themeFillShade="F2"/>
            <w:vAlign w:val="center"/>
          </w:tcPr>
          <w:p w14:paraId="3635B5C4" w14:textId="7B9A5CBF"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48</w:t>
            </w:r>
          </w:p>
        </w:tc>
        <w:tc>
          <w:tcPr>
            <w:tcW w:w="2268" w:type="dxa"/>
            <w:shd w:val="clear" w:color="auto" w:fill="auto"/>
          </w:tcPr>
          <w:p w14:paraId="458AE85C" w14:textId="2A035541" w:rsidR="00886EC2" w:rsidRPr="00D87D39" w:rsidRDefault="00886EC2" w:rsidP="00886EC2">
            <w:pPr>
              <w:pStyle w:val="NormalnyWeb1"/>
              <w:spacing w:before="0" w:after="0"/>
              <w:rPr>
                <w:rFonts w:asciiTheme="minorHAnsi" w:hAnsiTheme="minorHAnsi"/>
                <w:sz w:val="18"/>
                <w:szCs w:val="18"/>
              </w:rPr>
            </w:pPr>
            <w:r w:rsidRPr="00AF1B9F">
              <w:rPr>
                <w:rFonts w:asciiTheme="minorHAnsi" w:hAnsiTheme="minorHAnsi"/>
                <w:sz w:val="18"/>
                <w:szCs w:val="18"/>
                <w:lang w:val="en-US"/>
              </w:rPr>
              <w:t>Cilit Bang Power Cleaner</w:t>
            </w:r>
            <w:r>
              <w:rPr>
                <w:rFonts w:asciiTheme="minorHAnsi" w:hAnsiTheme="minorHAnsi"/>
                <w:sz w:val="18"/>
                <w:szCs w:val="18"/>
                <w:lang w:val="en-US"/>
              </w:rPr>
              <w:t>-</w:t>
            </w:r>
            <w:r w:rsidRPr="00AF1B9F">
              <w:rPr>
                <w:rFonts w:asciiTheme="minorHAnsi" w:hAnsiTheme="minorHAnsi"/>
                <w:sz w:val="18"/>
                <w:szCs w:val="18"/>
                <w:lang w:val="en-US"/>
              </w:rPr>
              <w:t xml:space="preserve"> </w:t>
            </w:r>
            <w:proofErr w:type="spellStart"/>
            <w:r w:rsidRPr="00AF1B9F">
              <w:rPr>
                <w:rFonts w:asciiTheme="minorHAnsi" w:hAnsiTheme="minorHAnsi"/>
                <w:sz w:val="18"/>
                <w:szCs w:val="18"/>
                <w:lang w:val="en-US"/>
              </w:rPr>
              <w:t>c</w:t>
            </w:r>
            <w:r>
              <w:rPr>
                <w:rFonts w:asciiTheme="minorHAnsi" w:hAnsiTheme="minorHAnsi"/>
                <w:sz w:val="18"/>
                <w:szCs w:val="18"/>
                <w:lang w:val="en-US"/>
              </w:rPr>
              <w:t>zystość</w:t>
            </w:r>
            <w:proofErr w:type="spellEnd"/>
            <w:r>
              <w:rPr>
                <w:rFonts w:asciiTheme="minorHAnsi" w:hAnsiTheme="minorHAnsi"/>
                <w:sz w:val="18"/>
                <w:szCs w:val="18"/>
                <w:lang w:val="en-US"/>
              </w:rPr>
              <w:t xml:space="preserve"> </w:t>
            </w:r>
            <w:proofErr w:type="spellStart"/>
            <w:r>
              <w:rPr>
                <w:rFonts w:asciiTheme="minorHAnsi" w:hAnsiTheme="minorHAnsi"/>
                <w:sz w:val="18"/>
                <w:szCs w:val="18"/>
                <w:lang w:val="en-US"/>
              </w:rPr>
              <w:t>i</w:t>
            </w:r>
            <w:proofErr w:type="spellEnd"/>
            <w:r>
              <w:rPr>
                <w:rFonts w:asciiTheme="minorHAnsi" w:hAnsiTheme="minorHAnsi"/>
                <w:sz w:val="18"/>
                <w:szCs w:val="18"/>
                <w:lang w:val="en-US"/>
              </w:rPr>
              <w:t xml:space="preserve"> </w:t>
            </w:r>
            <w:proofErr w:type="spellStart"/>
            <w:r>
              <w:rPr>
                <w:rFonts w:asciiTheme="minorHAnsi" w:hAnsiTheme="minorHAnsi"/>
                <w:sz w:val="18"/>
                <w:szCs w:val="18"/>
                <w:lang w:val="en-US"/>
              </w:rPr>
              <w:t>higiena</w:t>
            </w:r>
            <w:proofErr w:type="spellEnd"/>
            <w:r>
              <w:rPr>
                <w:rFonts w:asciiTheme="minorHAnsi" w:hAnsiTheme="minorHAnsi"/>
                <w:sz w:val="18"/>
                <w:szCs w:val="18"/>
                <w:lang w:val="en-US"/>
              </w:rPr>
              <w:t xml:space="preserve"> spray</w:t>
            </w:r>
          </w:p>
        </w:tc>
        <w:tc>
          <w:tcPr>
            <w:tcW w:w="569" w:type="dxa"/>
            <w:shd w:val="clear" w:color="auto" w:fill="auto"/>
            <w:vAlign w:val="center"/>
          </w:tcPr>
          <w:p w14:paraId="7D00E82F" w14:textId="5CEA60C6" w:rsidR="00886EC2" w:rsidRPr="00D87D39" w:rsidRDefault="00886EC2" w:rsidP="00886EC2">
            <w:pPr>
              <w:pStyle w:val="NormalnyWeb1"/>
              <w:spacing w:before="0" w:after="0"/>
              <w:jc w:val="center"/>
              <w:rPr>
                <w:rFonts w:asciiTheme="minorHAnsi" w:hAnsiTheme="minorHAnsi"/>
                <w:sz w:val="18"/>
                <w:szCs w:val="18"/>
              </w:rPr>
            </w:pPr>
            <w:proofErr w:type="spellStart"/>
            <w:r>
              <w:rPr>
                <w:rFonts w:asciiTheme="minorHAnsi" w:hAnsiTheme="minorHAnsi"/>
                <w:sz w:val="18"/>
                <w:szCs w:val="18"/>
                <w:lang w:val="en-US"/>
              </w:rPr>
              <w:t>szt</w:t>
            </w:r>
            <w:proofErr w:type="spellEnd"/>
          </w:p>
        </w:tc>
        <w:tc>
          <w:tcPr>
            <w:tcW w:w="1132" w:type="dxa"/>
            <w:shd w:val="clear" w:color="auto" w:fill="auto"/>
            <w:vAlign w:val="center"/>
          </w:tcPr>
          <w:p w14:paraId="26D86051" w14:textId="268F74AE" w:rsidR="00886EC2" w:rsidRDefault="00886EC2" w:rsidP="00886EC2">
            <w:pPr>
              <w:pStyle w:val="NormalnyWeb1"/>
              <w:spacing w:before="0" w:after="0"/>
              <w:jc w:val="center"/>
              <w:rPr>
                <w:rFonts w:asciiTheme="minorHAnsi" w:hAnsiTheme="minorHAnsi"/>
                <w:sz w:val="18"/>
                <w:szCs w:val="18"/>
              </w:rPr>
            </w:pPr>
            <w:r>
              <w:rPr>
                <w:rFonts w:asciiTheme="minorHAnsi" w:hAnsiTheme="minorHAnsi"/>
                <w:sz w:val="18"/>
                <w:szCs w:val="18"/>
                <w:lang w:val="en-US"/>
              </w:rPr>
              <w:t>120</w:t>
            </w:r>
          </w:p>
        </w:tc>
        <w:tc>
          <w:tcPr>
            <w:tcW w:w="1276" w:type="dxa"/>
            <w:shd w:val="clear" w:color="auto" w:fill="auto"/>
            <w:vAlign w:val="center"/>
          </w:tcPr>
          <w:p w14:paraId="55F3C609" w14:textId="687C0E80" w:rsidR="00886EC2" w:rsidRPr="00D87D39" w:rsidRDefault="00886EC2" w:rsidP="00886EC2">
            <w:pPr>
              <w:pStyle w:val="NormalnyWeb1"/>
              <w:spacing w:before="0" w:after="0"/>
              <w:jc w:val="center"/>
              <w:rPr>
                <w:rFonts w:asciiTheme="minorHAnsi" w:hAnsiTheme="minorHAnsi"/>
                <w:sz w:val="18"/>
                <w:szCs w:val="18"/>
              </w:rPr>
            </w:pPr>
            <w:r>
              <w:rPr>
                <w:rFonts w:asciiTheme="minorHAnsi" w:hAnsiTheme="minorHAnsi"/>
                <w:sz w:val="18"/>
                <w:szCs w:val="18"/>
                <w:lang w:val="en-US"/>
              </w:rPr>
              <w:t>39831240-0</w:t>
            </w:r>
          </w:p>
        </w:tc>
        <w:tc>
          <w:tcPr>
            <w:tcW w:w="1419" w:type="dxa"/>
          </w:tcPr>
          <w:p w14:paraId="04013378" w14:textId="77777777" w:rsidR="00886EC2" w:rsidRDefault="00886EC2" w:rsidP="00886EC2">
            <w:pPr>
              <w:pStyle w:val="NormalnyWeb1"/>
              <w:spacing w:before="0" w:after="0"/>
              <w:jc w:val="center"/>
              <w:rPr>
                <w:rFonts w:asciiTheme="minorHAnsi" w:hAnsiTheme="minorHAnsi"/>
                <w:sz w:val="18"/>
                <w:szCs w:val="18"/>
              </w:rPr>
            </w:pPr>
          </w:p>
        </w:tc>
        <w:tc>
          <w:tcPr>
            <w:tcW w:w="709" w:type="dxa"/>
          </w:tcPr>
          <w:p w14:paraId="3D204129" w14:textId="77777777" w:rsidR="00886EC2" w:rsidRDefault="00886EC2" w:rsidP="00886EC2">
            <w:pPr>
              <w:pStyle w:val="NormalnyWeb1"/>
              <w:spacing w:before="0" w:after="0"/>
              <w:jc w:val="center"/>
              <w:rPr>
                <w:rFonts w:asciiTheme="minorHAnsi" w:hAnsiTheme="minorHAnsi"/>
                <w:sz w:val="18"/>
                <w:szCs w:val="18"/>
              </w:rPr>
            </w:pPr>
          </w:p>
        </w:tc>
        <w:tc>
          <w:tcPr>
            <w:tcW w:w="1700" w:type="dxa"/>
          </w:tcPr>
          <w:p w14:paraId="19708F13" w14:textId="77777777" w:rsidR="00886EC2" w:rsidRDefault="00886EC2" w:rsidP="00886EC2">
            <w:pPr>
              <w:pStyle w:val="NormalnyWeb1"/>
              <w:spacing w:before="0" w:after="0"/>
              <w:jc w:val="center"/>
              <w:rPr>
                <w:rFonts w:asciiTheme="minorHAnsi" w:hAnsiTheme="minorHAnsi"/>
                <w:sz w:val="18"/>
                <w:szCs w:val="18"/>
              </w:rPr>
            </w:pPr>
          </w:p>
        </w:tc>
      </w:tr>
      <w:tr w:rsidR="00886EC2" w:rsidRPr="00D87D39" w14:paraId="1126BC8D" w14:textId="77777777" w:rsidTr="006F63DD">
        <w:trPr>
          <w:trHeight w:val="368"/>
          <w:jc w:val="center"/>
        </w:trPr>
        <w:tc>
          <w:tcPr>
            <w:tcW w:w="567" w:type="dxa"/>
            <w:shd w:val="clear" w:color="auto" w:fill="F2F2F2" w:themeFill="background1" w:themeFillShade="F2"/>
            <w:vAlign w:val="center"/>
          </w:tcPr>
          <w:p w14:paraId="7D03192F" w14:textId="4ECEFC99" w:rsidR="00886EC2" w:rsidRPr="00886EC2" w:rsidRDefault="00886EC2" w:rsidP="00886EC2">
            <w:pPr>
              <w:snapToGrid w:val="0"/>
              <w:jc w:val="center"/>
              <w:rPr>
                <w:rFonts w:asciiTheme="minorHAnsi" w:hAnsiTheme="minorHAnsi" w:cstheme="minorHAnsi"/>
                <w:b/>
                <w:bCs/>
                <w:sz w:val="18"/>
                <w:szCs w:val="22"/>
              </w:rPr>
            </w:pPr>
            <w:r w:rsidRPr="00886EC2">
              <w:rPr>
                <w:rFonts w:asciiTheme="minorHAnsi" w:hAnsiTheme="minorHAnsi" w:cstheme="minorHAnsi"/>
                <w:b/>
                <w:bCs/>
                <w:sz w:val="18"/>
                <w:szCs w:val="22"/>
              </w:rPr>
              <w:t>49</w:t>
            </w:r>
          </w:p>
        </w:tc>
        <w:tc>
          <w:tcPr>
            <w:tcW w:w="2268" w:type="dxa"/>
            <w:shd w:val="clear" w:color="auto" w:fill="auto"/>
          </w:tcPr>
          <w:p w14:paraId="7AEA0A52" w14:textId="7A4535CA" w:rsidR="00886EC2" w:rsidRPr="00D87D39" w:rsidRDefault="00886EC2" w:rsidP="00886EC2">
            <w:pPr>
              <w:pStyle w:val="NormalnyWeb1"/>
              <w:spacing w:before="0" w:after="0"/>
              <w:rPr>
                <w:rFonts w:asciiTheme="minorHAnsi" w:hAnsiTheme="minorHAnsi"/>
                <w:sz w:val="18"/>
                <w:szCs w:val="18"/>
              </w:rPr>
            </w:pPr>
            <w:proofErr w:type="spellStart"/>
            <w:r w:rsidRPr="005F2FCD">
              <w:rPr>
                <w:rFonts w:asciiTheme="minorHAnsi" w:hAnsiTheme="minorHAnsi"/>
                <w:sz w:val="18"/>
                <w:szCs w:val="18"/>
              </w:rPr>
              <w:t>Cilit</w:t>
            </w:r>
            <w:proofErr w:type="spellEnd"/>
            <w:r w:rsidRPr="005F2FCD">
              <w:rPr>
                <w:rFonts w:asciiTheme="minorHAnsi" w:hAnsiTheme="minorHAnsi"/>
                <w:sz w:val="18"/>
                <w:szCs w:val="18"/>
              </w:rPr>
              <w:t xml:space="preserve"> </w:t>
            </w:r>
            <w:proofErr w:type="spellStart"/>
            <w:r w:rsidRPr="005F2FCD">
              <w:rPr>
                <w:rFonts w:asciiTheme="minorHAnsi" w:hAnsiTheme="minorHAnsi"/>
                <w:sz w:val="18"/>
                <w:szCs w:val="18"/>
              </w:rPr>
              <w:t>Bang</w:t>
            </w:r>
            <w:proofErr w:type="spellEnd"/>
            <w:r w:rsidRPr="005F2FCD">
              <w:rPr>
                <w:rFonts w:asciiTheme="minorHAnsi" w:hAnsiTheme="minorHAnsi"/>
                <w:sz w:val="18"/>
                <w:szCs w:val="18"/>
              </w:rPr>
              <w:t xml:space="preserve"> Aktywna piana, p</w:t>
            </w:r>
            <w:r>
              <w:rPr>
                <w:rFonts w:asciiTheme="minorHAnsi" w:hAnsiTheme="minorHAnsi"/>
                <w:sz w:val="18"/>
                <w:szCs w:val="18"/>
              </w:rPr>
              <w:t>oj.600 ml</w:t>
            </w:r>
          </w:p>
        </w:tc>
        <w:tc>
          <w:tcPr>
            <w:tcW w:w="569" w:type="dxa"/>
            <w:shd w:val="clear" w:color="auto" w:fill="auto"/>
            <w:vAlign w:val="center"/>
          </w:tcPr>
          <w:p w14:paraId="7F9ADB81" w14:textId="4C2D78CC" w:rsidR="00886EC2" w:rsidRPr="00D87D39" w:rsidRDefault="00886EC2" w:rsidP="00886EC2">
            <w:pPr>
              <w:pStyle w:val="NormalnyWeb1"/>
              <w:spacing w:before="0" w:after="0"/>
              <w:jc w:val="center"/>
              <w:rPr>
                <w:rFonts w:asciiTheme="minorHAnsi" w:hAnsiTheme="minorHAnsi"/>
                <w:sz w:val="18"/>
                <w:szCs w:val="18"/>
              </w:rPr>
            </w:pPr>
            <w:r>
              <w:rPr>
                <w:rFonts w:asciiTheme="minorHAnsi" w:hAnsiTheme="minorHAnsi"/>
                <w:sz w:val="18"/>
                <w:szCs w:val="18"/>
              </w:rPr>
              <w:t>szt.</w:t>
            </w:r>
          </w:p>
        </w:tc>
        <w:tc>
          <w:tcPr>
            <w:tcW w:w="1132" w:type="dxa"/>
            <w:shd w:val="clear" w:color="auto" w:fill="auto"/>
            <w:vAlign w:val="center"/>
          </w:tcPr>
          <w:p w14:paraId="72E3DD78" w14:textId="0780120A" w:rsidR="00886EC2" w:rsidRDefault="00886EC2" w:rsidP="00886EC2">
            <w:pPr>
              <w:pStyle w:val="NormalnyWeb1"/>
              <w:spacing w:before="0" w:after="0"/>
              <w:jc w:val="center"/>
              <w:rPr>
                <w:rFonts w:asciiTheme="minorHAnsi" w:hAnsiTheme="minorHAnsi"/>
                <w:sz w:val="18"/>
                <w:szCs w:val="18"/>
              </w:rPr>
            </w:pPr>
            <w:r>
              <w:rPr>
                <w:rFonts w:asciiTheme="minorHAnsi" w:hAnsiTheme="minorHAnsi"/>
                <w:sz w:val="18"/>
                <w:szCs w:val="18"/>
              </w:rPr>
              <w:t>24</w:t>
            </w:r>
          </w:p>
        </w:tc>
        <w:tc>
          <w:tcPr>
            <w:tcW w:w="1276" w:type="dxa"/>
            <w:shd w:val="clear" w:color="auto" w:fill="auto"/>
            <w:vAlign w:val="center"/>
          </w:tcPr>
          <w:p w14:paraId="2AB43D4E" w14:textId="5740BAA3" w:rsidR="00886EC2" w:rsidRPr="00D87D39" w:rsidRDefault="00886EC2" w:rsidP="00886EC2">
            <w:pPr>
              <w:pStyle w:val="NormalnyWeb1"/>
              <w:spacing w:before="0" w:after="0"/>
              <w:jc w:val="center"/>
              <w:rPr>
                <w:rFonts w:asciiTheme="minorHAnsi" w:hAnsiTheme="minorHAnsi"/>
                <w:sz w:val="18"/>
                <w:szCs w:val="18"/>
              </w:rPr>
            </w:pPr>
            <w:r>
              <w:rPr>
                <w:rFonts w:asciiTheme="minorHAnsi" w:hAnsiTheme="minorHAnsi"/>
                <w:sz w:val="18"/>
                <w:szCs w:val="18"/>
              </w:rPr>
              <w:t>39830000-9</w:t>
            </w:r>
          </w:p>
        </w:tc>
        <w:tc>
          <w:tcPr>
            <w:tcW w:w="1419" w:type="dxa"/>
          </w:tcPr>
          <w:p w14:paraId="5FA0A4CA" w14:textId="77777777" w:rsidR="00886EC2" w:rsidRDefault="00886EC2" w:rsidP="00886EC2">
            <w:pPr>
              <w:pStyle w:val="NormalnyWeb1"/>
              <w:spacing w:before="0" w:after="0"/>
              <w:jc w:val="center"/>
              <w:rPr>
                <w:rFonts w:asciiTheme="minorHAnsi" w:hAnsiTheme="minorHAnsi"/>
                <w:sz w:val="18"/>
                <w:szCs w:val="18"/>
              </w:rPr>
            </w:pPr>
          </w:p>
        </w:tc>
        <w:tc>
          <w:tcPr>
            <w:tcW w:w="709" w:type="dxa"/>
          </w:tcPr>
          <w:p w14:paraId="30DEAFDA" w14:textId="77777777" w:rsidR="00886EC2" w:rsidRDefault="00886EC2" w:rsidP="00886EC2">
            <w:pPr>
              <w:pStyle w:val="NormalnyWeb1"/>
              <w:spacing w:before="0" w:after="0"/>
              <w:jc w:val="center"/>
              <w:rPr>
                <w:rFonts w:asciiTheme="minorHAnsi" w:hAnsiTheme="minorHAnsi"/>
                <w:sz w:val="18"/>
                <w:szCs w:val="18"/>
              </w:rPr>
            </w:pPr>
          </w:p>
        </w:tc>
        <w:tc>
          <w:tcPr>
            <w:tcW w:w="1700" w:type="dxa"/>
          </w:tcPr>
          <w:p w14:paraId="6A0D0932" w14:textId="77777777" w:rsidR="00886EC2" w:rsidRDefault="00886EC2" w:rsidP="00886EC2">
            <w:pPr>
              <w:pStyle w:val="NormalnyWeb1"/>
              <w:spacing w:before="0" w:after="0"/>
              <w:jc w:val="center"/>
              <w:rPr>
                <w:rFonts w:asciiTheme="minorHAnsi" w:hAnsiTheme="minorHAnsi"/>
                <w:sz w:val="18"/>
                <w:szCs w:val="18"/>
              </w:rPr>
            </w:pPr>
          </w:p>
        </w:tc>
      </w:tr>
    </w:tbl>
    <w:p w14:paraId="55A3D16B" w14:textId="77777777" w:rsidR="00AF507E" w:rsidRPr="00AF507E" w:rsidRDefault="00AF507E" w:rsidP="001F7BCB">
      <w:pPr>
        <w:spacing w:line="276" w:lineRule="auto"/>
        <w:jc w:val="both"/>
      </w:pPr>
    </w:p>
    <w:p w14:paraId="08A5E48B" w14:textId="77777777" w:rsidR="00AE36D7" w:rsidRPr="00C90763" w:rsidRDefault="00AE36D7" w:rsidP="001F7BCB">
      <w:pPr>
        <w:spacing w:line="276" w:lineRule="auto"/>
        <w:jc w:val="center"/>
        <w:rPr>
          <w:rFonts w:asciiTheme="minorHAnsi" w:hAnsiTheme="minorHAnsi" w:cstheme="minorHAnsi"/>
          <w:b/>
          <w:sz w:val="22"/>
          <w:szCs w:val="22"/>
        </w:rPr>
      </w:pPr>
      <w:r w:rsidRPr="00C90763">
        <w:rPr>
          <w:rFonts w:asciiTheme="minorHAnsi" w:hAnsiTheme="minorHAnsi" w:cstheme="minorHAnsi"/>
          <w:b/>
          <w:sz w:val="22"/>
          <w:szCs w:val="22"/>
        </w:rPr>
        <w:t>§ 2</w:t>
      </w:r>
    </w:p>
    <w:p w14:paraId="5F3D66D6" w14:textId="77777777" w:rsidR="00AE36D7" w:rsidRPr="00C90763" w:rsidRDefault="00AE36D7" w:rsidP="001F7BCB">
      <w:pPr>
        <w:numPr>
          <w:ilvl w:val="0"/>
          <w:numId w:val="2"/>
        </w:numPr>
        <w:tabs>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DOSTAWCA zobowiązany jest dostarczyć ZAMAWIAJĄCEMU przedmiot umowy ok</w:t>
      </w:r>
      <w:r w:rsidR="00CD0462" w:rsidRPr="00C90763">
        <w:rPr>
          <w:rFonts w:asciiTheme="minorHAnsi" w:hAnsiTheme="minorHAnsi" w:cstheme="minorHAnsi"/>
          <w:sz w:val="22"/>
          <w:szCs w:val="22"/>
        </w:rPr>
        <w:t>reślony</w:t>
      </w:r>
      <w:r w:rsidR="00BE681D" w:rsidRPr="00C90763">
        <w:rPr>
          <w:rFonts w:asciiTheme="minorHAnsi" w:hAnsiTheme="minorHAnsi" w:cstheme="minorHAnsi"/>
          <w:sz w:val="22"/>
          <w:szCs w:val="22"/>
        </w:rPr>
        <w:t xml:space="preserve"> </w:t>
      </w:r>
      <w:r w:rsidR="00CD0462" w:rsidRPr="00C90763">
        <w:rPr>
          <w:rFonts w:asciiTheme="minorHAnsi" w:hAnsiTheme="minorHAnsi" w:cstheme="minorHAnsi"/>
          <w:sz w:val="22"/>
          <w:szCs w:val="22"/>
        </w:rPr>
        <w:t>w</w:t>
      </w:r>
      <w:r w:rsidR="00BE681D" w:rsidRPr="00C90763">
        <w:rPr>
          <w:rFonts w:asciiTheme="minorHAnsi" w:hAnsiTheme="minorHAnsi" w:cstheme="minorHAnsi"/>
          <w:sz w:val="22"/>
          <w:szCs w:val="22"/>
        </w:rPr>
        <w:t> </w:t>
      </w:r>
      <w:r w:rsidR="00CD0462" w:rsidRPr="00C90763">
        <w:rPr>
          <w:rFonts w:asciiTheme="minorHAnsi" w:hAnsiTheme="minorHAnsi" w:cstheme="minorHAnsi"/>
          <w:sz w:val="22"/>
          <w:szCs w:val="22"/>
        </w:rPr>
        <w:t>§</w:t>
      </w:r>
      <w:r w:rsidR="00BE681D" w:rsidRPr="00C90763">
        <w:rPr>
          <w:rFonts w:asciiTheme="minorHAnsi" w:hAnsiTheme="minorHAnsi" w:cstheme="minorHAnsi"/>
          <w:sz w:val="22"/>
          <w:szCs w:val="22"/>
        </w:rPr>
        <w:t> </w:t>
      </w:r>
      <w:r w:rsidR="00CD0462" w:rsidRPr="00C90763">
        <w:rPr>
          <w:rFonts w:asciiTheme="minorHAnsi" w:hAnsiTheme="minorHAnsi" w:cstheme="minorHAnsi"/>
          <w:sz w:val="22"/>
          <w:szCs w:val="22"/>
        </w:rPr>
        <w:t>1</w:t>
      </w:r>
      <w:r w:rsidR="00BE681D" w:rsidRPr="00C90763">
        <w:rPr>
          <w:rFonts w:asciiTheme="minorHAnsi" w:hAnsiTheme="minorHAnsi" w:cstheme="minorHAnsi"/>
          <w:sz w:val="22"/>
          <w:szCs w:val="22"/>
        </w:rPr>
        <w:t> </w:t>
      </w:r>
      <w:r w:rsidR="005D36B3" w:rsidRPr="00C90763">
        <w:rPr>
          <w:rFonts w:asciiTheme="minorHAnsi" w:hAnsiTheme="minorHAnsi" w:cstheme="minorHAnsi"/>
          <w:sz w:val="22"/>
          <w:szCs w:val="22"/>
        </w:rPr>
        <w:t>niniejszej umowy</w:t>
      </w:r>
      <w:r w:rsidR="001F7BCB">
        <w:rPr>
          <w:rFonts w:asciiTheme="minorHAnsi" w:hAnsiTheme="minorHAnsi" w:cstheme="minorHAnsi"/>
          <w:sz w:val="22"/>
          <w:szCs w:val="22"/>
        </w:rPr>
        <w:t xml:space="preserve"> </w:t>
      </w:r>
      <w:r w:rsidRPr="00C90763">
        <w:rPr>
          <w:rFonts w:asciiTheme="minorHAnsi" w:hAnsiTheme="minorHAnsi" w:cstheme="minorHAnsi"/>
          <w:sz w:val="22"/>
          <w:szCs w:val="22"/>
        </w:rPr>
        <w:t>zgodnie z t</w:t>
      </w:r>
      <w:r w:rsidR="001F7BCB">
        <w:rPr>
          <w:rFonts w:asciiTheme="minorHAnsi" w:hAnsiTheme="minorHAnsi" w:cstheme="minorHAnsi"/>
          <w:sz w:val="22"/>
          <w:szCs w:val="22"/>
        </w:rPr>
        <w:t>elefonicznym lub mailowym zmówieniem ZAMAWIAJĄCEGO</w:t>
      </w:r>
      <w:r w:rsidRPr="00C90763">
        <w:rPr>
          <w:rFonts w:asciiTheme="minorHAnsi" w:hAnsiTheme="minorHAnsi" w:cstheme="minorHAnsi"/>
          <w:sz w:val="22"/>
          <w:szCs w:val="22"/>
        </w:rPr>
        <w:t>.</w:t>
      </w:r>
    </w:p>
    <w:p w14:paraId="519EFE60" w14:textId="77777777" w:rsidR="00AE36D7" w:rsidRPr="00C90763" w:rsidRDefault="00AE36D7" w:rsidP="001F7BCB">
      <w:pPr>
        <w:numPr>
          <w:ilvl w:val="0"/>
          <w:numId w:val="2"/>
        </w:numPr>
        <w:tabs>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Przedmiot umowy dostarczony będzie przez DOSTAWCĘ transportem DOSTAWCY na koszt DOSTAWCY.</w:t>
      </w:r>
    </w:p>
    <w:p w14:paraId="5B919286" w14:textId="77777777" w:rsidR="00AE36D7" w:rsidRPr="00C90763" w:rsidRDefault="00AE36D7" w:rsidP="001F7BCB">
      <w:pPr>
        <w:numPr>
          <w:ilvl w:val="0"/>
          <w:numId w:val="2"/>
        </w:numPr>
        <w:tabs>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lastRenderedPageBreak/>
        <w:t>Każdorazowa dostawa będzie poprzedzona telefonicznym</w:t>
      </w:r>
      <w:r w:rsidR="00AF304E">
        <w:rPr>
          <w:rFonts w:asciiTheme="minorHAnsi" w:hAnsiTheme="minorHAnsi" w:cstheme="minorHAnsi"/>
          <w:sz w:val="22"/>
          <w:szCs w:val="22"/>
        </w:rPr>
        <w:t xml:space="preserve"> lub mailowym</w:t>
      </w:r>
      <w:r w:rsidRPr="00C90763">
        <w:rPr>
          <w:rFonts w:asciiTheme="minorHAnsi" w:hAnsiTheme="minorHAnsi" w:cstheme="minorHAnsi"/>
          <w:sz w:val="22"/>
          <w:szCs w:val="22"/>
        </w:rPr>
        <w:t xml:space="preserve"> uzgodn</w:t>
      </w:r>
      <w:r w:rsidR="00AF304E">
        <w:rPr>
          <w:rFonts w:asciiTheme="minorHAnsi" w:hAnsiTheme="minorHAnsi" w:cstheme="minorHAnsi"/>
          <w:sz w:val="22"/>
          <w:szCs w:val="22"/>
        </w:rPr>
        <w:t>ieniem ilości i </w:t>
      </w:r>
      <w:r w:rsidR="00DE7EFA" w:rsidRPr="00C90763">
        <w:rPr>
          <w:rFonts w:asciiTheme="minorHAnsi" w:hAnsiTheme="minorHAnsi" w:cstheme="minorHAnsi"/>
          <w:sz w:val="22"/>
          <w:szCs w:val="22"/>
        </w:rPr>
        <w:t xml:space="preserve">rodzaju towaru </w:t>
      </w:r>
      <w:r w:rsidRPr="00C90763">
        <w:rPr>
          <w:rFonts w:asciiTheme="minorHAnsi" w:hAnsiTheme="minorHAnsi" w:cstheme="minorHAnsi"/>
          <w:sz w:val="22"/>
          <w:szCs w:val="22"/>
        </w:rPr>
        <w:t>z</w:t>
      </w:r>
      <w:r w:rsidR="00DE7EFA" w:rsidRPr="00C90763">
        <w:rPr>
          <w:rFonts w:asciiTheme="minorHAnsi" w:hAnsiTheme="minorHAnsi" w:cstheme="minorHAnsi"/>
          <w:sz w:val="22"/>
          <w:szCs w:val="22"/>
        </w:rPr>
        <w:t> </w:t>
      </w:r>
      <w:r w:rsidRPr="00C90763">
        <w:rPr>
          <w:rFonts w:asciiTheme="minorHAnsi" w:hAnsiTheme="minorHAnsi" w:cstheme="minorHAnsi"/>
          <w:sz w:val="22"/>
          <w:szCs w:val="22"/>
        </w:rPr>
        <w:t>jednodniowym wyprzedzeniem.</w:t>
      </w:r>
    </w:p>
    <w:p w14:paraId="7AAEFCDC" w14:textId="77777777" w:rsidR="00AE36D7" w:rsidRPr="00C90763" w:rsidRDefault="00076D2F" w:rsidP="001F7BCB">
      <w:pPr>
        <w:numPr>
          <w:ilvl w:val="0"/>
          <w:numId w:val="2"/>
        </w:numPr>
        <w:tabs>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 xml:space="preserve">Dostawca zobowiązuje się dostarczyć przedmiot umowy od poniedziałku do </w:t>
      </w:r>
      <w:r w:rsidR="000C039D">
        <w:rPr>
          <w:rFonts w:asciiTheme="minorHAnsi" w:hAnsiTheme="minorHAnsi" w:cstheme="minorHAnsi"/>
          <w:sz w:val="22"/>
          <w:szCs w:val="22"/>
        </w:rPr>
        <w:t>piątku</w:t>
      </w:r>
      <w:r w:rsidRPr="00C90763">
        <w:rPr>
          <w:rFonts w:asciiTheme="minorHAnsi" w:hAnsiTheme="minorHAnsi" w:cstheme="minorHAnsi"/>
          <w:sz w:val="22"/>
          <w:szCs w:val="22"/>
        </w:rPr>
        <w:t xml:space="preserve"> w godzinach </w:t>
      </w:r>
      <w:r w:rsidRPr="00C90763">
        <w:rPr>
          <w:rFonts w:asciiTheme="minorHAnsi" w:hAnsiTheme="minorHAnsi" w:cstheme="minorHAnsi"/>
          <w:b/>
          <w:sz w:val="22"/>
          <w:szCs w:val="22"/>
        </w:rPr>
        <w:t xml:space="preserve">od </w:t>
      </w:r>
      <w:r w:rsidR="00BE681D" w:rsidRPr="00C90763">
        <w:rPr>
          <w:rFonts w:asciiTheme="minorHAnsi" w:hAnsiTheme="minorHAnsi" w:cstheme="minorHAnsi"/>
          <w:b/>
          <w:sz w:val="22"/>
          <w:szCs w:val="22"/>
        </w:rPr>
        <w:t xml:space="preserve">godz. </w:t>
      </w:r>
      <w:r w:rsidR="000C039D">
        <w:rPr>
          <w:rFonts w:asciiTheme="minorHAnsi" w:hAnsiTheme="minorHAnsi" w:cstheme="minorHAnsi"/>
          <w:b/>
          <w:sz w:val="22"/>
          <w:szCs w:val="22"/>
        </w:rPr>
        <w:t>7</w:t>
      </w:r>
      <w:r w:rsidRPr="00C90763">
        <w:rPr>
          <w:rFonts w:asciiTheme="minorHAnsi" w:hAnsiTheme="minorHAnsi" w:cstheme="minorHAnsi"/>
          <w:b/>
          <w:sz w:val="22"/>
          <w:szCs w:val="22"/>
        </w:rPr>
        <w:t xml:space="preserve">:00 do </w:t>
      </w:r>
      <w:r w:rsidR="00BE681D" w:rsidRPr="00C90763">
        <w:rPr>
          <w:rFonts w:asciiTheme="minorHAnsi" w:hAnsiTheme="minorHAnsi" w:cstheme="minorHAnsi"/>
          <w:b/>
          <w:sz w:val="22"/>
          <w:szCs w:val="22"/>
        </w:rPr>
        <w:t xml:space="preserve">godz. </w:t>
      </w:r>
      <w:r w:rsidR="000C039D">
        <w:rPr>
          <w:rFonts w:asciiTheme="minorHAnsi" w:hAnsiTheme="minorHAnsi" w:cstheme="minorHAnsi"/>
          <w:b/>
          <w:sz w:val="22"/>
          <w:szCs w:val="22"/>
        </w:rPr>
        <w:t>15</w:t>
      </w:r>
      <w:r w:rsidRPr="00C90763">
        <w:rPr>
          <w:rFonts w:asciiTheme="minorHAnsi" w:hAnsiTheme="minorHAnsi" w:cstheme="minorHAnsi"/>
          <w:b/>
          <w:sz w:val="22"/>
          <w:szCs w:val="22"/>
        </w:rPr>
        <w:t>:00.</w:t>
      </w:r>
    </w:p>
    <w:p w14:paraId="2627907D" w14:textId="77777777" w:rsidR="00AE36D7" w:rsidRPr="00C90763" w:rsidRDefault="00AE36D7" w:rsidP="001F7BCB">
      <w:pPr>
        <w:numPr>
          <w:ilvl w:val="0"/>
          <w:numId w:val="2"/>
        </w:numPr>
        <w:tabs>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Miejscem dostawy uważa się magazyn Domu Pomocy Spo</w:t>
      </w:r>
      <w:r w:rsidR="00BE681D" w:rsidRPr="00C90763">
        <w:rPr>
          <w:rFonts w:asciiTheme="minorHAnsi" w:hAnsiTheme="minorHAnsi" w:cstheme="minorHAnsi"/>
          <w:sz w:val="22"/>
          <w:szCs w:val="22"/>
        </w:rPr>
        <w:t xml:space="preserve">łecznej im. Józefy Jaklińskiej </w:t>
      </w:r>
      <w:r w:rsidRPr="00C90763">
        <w:rPr>
          <w:rFonts w:asciiTheme="minorHAnsi" w:hAnsiTheme="minorHAnsi" w:cstheme="minorHAnsi"/>
          <w:sz w:val="22"/>
          <w:szCs w:val="22"/>
        </w:rPr>
        <w:t>w</w:t>
      </w:r>
      <w:r w:rsidR="00BE681D" w:rsidRPr="00C90763">
        <w:rPr>
          <w:rFonts w:asciiTheme="minorHAnsi" w:hAnsiTheme="minorHAnsi" w:cstheme="minorHAnsi"/>
          <w:sz w:val="22"/>
          <w:szCs w:val="22"/>
        </w:rPr>
        <w:t> </w:t>
      </w:r>
      <w:r w:rsidRPr="00C90763">
        <w:rPr>
          <w:rFonts w:asciiTheme="minorHAnsi" w:hAnsiTheme="minorHAnsi" w:cstheme="minorHAnsi"/>
          <w:sz w:val="22"/>
          <w:szCs w:val="22"/>
        </w:rPr>
        <w:t>Rzeszowie przy ul. Powstańców Styczniowych 37.</w:t>
      </w:r>
    </w:p>
    <w:p w14:paraId="56DEDBF5" w14:textId="77777777" w:rsidR="008F1BD2" w:rsidRPr="00C90763" w:rsidRDefault="008F1BD2" w:rsidP="001F7BCB">
      <w:pPr>
        <w:numPr>
          <w:ilvl w:val="0"/>
          <w:numId w:val="2"/>
        </w:numPr>
        <w:tabs>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Dostawca zobowiązany jest na czas transportu zabezpieczyć artykuły w taki sposób, by nie dopuścić do ich uszkodzenia. Za szkody wynikłe w czasie transportu odpowiedzialność ponosi Dostawca.</w:t>
      </w:r>
    </w:p>
    <w:p w14:paraId="3EA929F5" w14:textId="77777777" w:rsidR="008F1BD2" w:rsidRPr="00C90763" w:rsidRDefault="008F1BD2" w:rsidP="001F7BCB">
      <w:pPr>
        <w:numPr>
          <w:ilvl w:val="0"/>
          <w:numId w:val="2"/>
        </w:numPr>
        <w:tabs>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Dostawca niezwłocznie zawiadamia Zamawiającego o braku możliwości zrealizowania dostawy w określonym terminie.</w:t>
      </w:r>
    </w:p>
    <w:p w14:paraId="7ABB81AE" w14:textId="77777777" w:rsidR="008F1BD2" w:rsidRPr="00C90763" w:rsidRDefault="008F1BD2" w:rsidP="001F7BCB">
      <w:pPr>
        <w:numPr>
          <w:ilvl w:val="0"/>
          <w:numId w:val="2"/>
        </w:numPr>
        <w:tabs>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Środki transportu, którymi będą dostarczane artykuły, powinny spełniać wymogi określone w obowiązujących przepisach prawa.</w:t>
      </w:r>
    </w:p>
    <w:p w14:paraId="066ADCB6" w14:textId="77777777" w:rsidR="008F1BD2" w:rsidRPr="00C90763" w:rsidRDefault="008F1BD2" w:rsidP="001F7BCB">
      <w:pPr>
        <w:numPr>
          <w:ilvl w:val="0"/>
          <w:numId w:val="2"/>
        </w:numPr>
        <w:tabs>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Odbiór artykułów odbywać się będzie na podstawie pisemnego potwierdzenia odbioru.</w:t>
      </w:r>
    </w:p>
    <w:p w14:paraId="4CA1E631" w14:textId="77777777" w:rsidR="008F1BD2" w:rsidRPr="00C90763" w:rsidRDefault="008F1BD2" w:rsidP="001F7BCB">
      <w:pPr>
        <w:tabs>
          <w:tab w:val="left" w:pos="720"/>
        </w:tabs>
        <w:spacing w:line="276" w:lineRule="auto"/>
        <w:ind w:right="69"/>
        <w:jc w:val="both"/>
        <w:rPr>
          <w:rFonts w:asciiTheme="minorHAnsi" w:hAnsiTheme="minorHAnsi" w:cstheme="minorHAnsi"/>
          <w:sz w:val="22"/>
          <w:szCs w:val="22"/>
        </w:rPr>
      </w:pPr>
    </w:p>
    <w:p w14:paraId="7A08C8DA" w14:textId="77777777" w:rsidR="008F1BD2" w:rsidRDefault="008F1BD2" w:rsidP="001F7BCB">
      <w:pPr>
        <w:spacing w:line="276" w:lineRule="auto"/>
        <w:ind w:right="69"/>
        <w:jc w:val="center"/>
        <w:rPr>
          <w:rFonts w:asciiTheme="minorHAnsi" w:hAnsiTheme="minorHAnsi" w:cstheme="minorHAnsi"/>
          <w:b/>
          <w:sz w:val="22"/>
          <w:szCs w:val="22"/>
        </w:rPr>
      </w:pPr>
      <w:r w:rsidRPr="00C90763">
        <w:rPr>
          <w:rFonts w:asciiTheme="minorHAnsi" w:hAnsiTheme="minorHAnsi" w:cstheme="minorHAnsi"/>
          <w:b/>
          <w:sz w:val="22"/>
          <w:szCs w:val="22"/>
        </w:rPr>
        <w:t>§ 3</w:t>
      </w:r>
    </w:p>
    <w:p w14:paraId="3E0E5858" w14:textId="77777777" w:rsidR="00ED7B42" w:rsidRPr="00C90763" w:rsidRDefault="001F7BCB" w:rsidP="001F7BCB">
      <w:pPr>
        <w:numPr>
          <w:ilvl w:val="0"/>
          <w:numId w:val="10"/>
        </w:numPr>
        <w:tabs>
          <w:tab w:val="left" w:pos="720"/>
        </w:tabs>
        <w:spacing w:line="276" w:lineRule="auto"/>
        <w:ind w:right="69"/>
        <w:jc w:val="both"/>
        <w:rPr>
          <w:rFonts w:asciiTheme="minorHAnsi" w:hAnsiTheme="minorHAnsi" w:cstheme="minorHAnsi"/>
          <w:sz w:val="22"/>
          <w:szCs w:val="22"/>
        </w:rPr>
      </w:pPr>
      <w:r>
        <w:rPr>
          <w:rFonts w:asciiTheme="minorHAnsi" w:hAnsiTheme="minorHAnsi" w:cstheme="minorHAnsi"/>
          <w:sz w:val="22"/>
          <w:szCs w:val="22"/>
        </w:rPr>
        <w:t>Dostawca</w:t>
      </w:r>
      <w:r w:rsidR="008F1BD2" w:rsidRPr="00C90763">
        <w:rPr>
          <w:rFonts w:asciiTheme="minorHAnsi" w:hAnsiTheme="minorHAnsi" w:cstheme="minorHAnsi"/>
          <w:sz w:val="22"/>
          <w:szCs w:val="22"/>
        </w:rPr>
        <w:t xml:space="preserve"> zobowiązuje się, że artykuły muszą być wyprodukowane opakowane i dostarczone zgodnie z obowiązującymi wymaganiami określonymi w przepisach krajowych i unijnych  dot. artykułów </w:t>
      </w:r>
      <w:r w:rsidR="006F63DD">
        <w:rPr>
          <w:rFonts w:asciiTheme="minorHAnsi" w:hAnsiTheme="minorHAnsi" w:cstheme="minorHAnsi"/>
          <w:sz w:val="22"/>
          <w:szCs w:val="22"/>
        </w:rPr>
        <w:t>chemicznych.</w:t>
      </w:r>
    </w:p>
    <w:p w14:paraId="475FF944" w14:textId="77777777" w:rsidR="00ED7B42" w:rsidRPr="00C90763" w:rsidRDefault="00ED7B42" w:rsidP="001F7BCB">
      <w:pPr>
        <w:numPr>
          <w:ilvl w:val="0"/>
          <w:numId w:val="10"/>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Dostarczane artykuły powinny być wysokiej jakości tj. I-go gatunku be</w:t>
      </w:r>
      <w:r w:rsidR="001F7BCB">
        <w:rPr>
          <w:rFonts w:asciiTheme="minorHAnsi" w:hAnsiTheme="minorHAnsi" w:cstheme="minorHAnsi"/>
          <w:sz w:val="22"/>
          <w:szCs w:val="22"/>
        </w:rPr>
        <w:t>z wad fizycznych i jakościowych</w:t>
      </w:r>
      <w:r w:rsidRPr="00C90763">
        <w:rPr>
          <w:rFonts w:asciiTheme="minorHAnsi" w:hAnsiTheme="minorHAnsi" w:cstheme="minorHAnsi"/>
          <w:sz w:val="22"/>
          <w:szCs w:val="22"/>
        </w:rPr>
        <w:t>. Wyroby winny być oznaczone zgodnie z obowiązującymi przepisami. Opakowania jednostkowe oraz zbiorowe, powinny być oznakowane i zawierać informacje dotyczące m.in.: nazwy i adresu producenta, nazwy dystrybutora, nazwy towaru, jego kla</w:t>
      </w:r>
      <w:r w:rsidR="006F63DD">
        <w:rPr>
          <w:rFonts w:asciiTheme="minorHAnsi" w:hAnsiTheme="minorHAnsi" w:cstheme="minorHAnsi"/>
          <w:sz w:val="22"/>
          <w:szCs w:val="22"/>
        </w:rPr>
        <w:t>sy jakościowej, daty produkcji, terminu ważności.</w:t>
      </w:r>
    </w:p>
    <w:p w14:paraId="47EA829D" w14:textId="77777777" w:rsidR="008F1BD2" w:rsidRPr="00C90763" w:rsidRDefault="008F1BD2" w:rsidP="001F7BCB">
      <w:pPr>
        <w:numPr>
          <w:ilvl w:val="0"/>
          <w:numId w:val="10"/>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 xml:space="preserve">Jeżeli </w:t>
      </w:r>
      <w:r w:rsidR="00ED7B42" w:rsidRPr="00C90763">
        <w:rPr>
          <w:rFonts w:asciiTheme="minorHAnsi" w:hAnsiTheme="minorHAnsi" w:cstheme="minorHAnsi"/>
          <w:sz w:val="22"/>
          <w:szCs w:val="22"/>
        </w:rPr>
        <w:t>Zamawiający</w:t>
      </w:r>
      <w:r w:rsidRPr="00C90763">
        <w:rPr>
          <w:rFonts w:asciiTheme="minorHAnsi" w:hAnsiTheme="minorHAnsi" w:cstheme="minorHAnsi"/>
          <w:sz w:val="22"/>
          <w:szCs w:val="22"/>
        </w:rPr>
        <w:t xml:space="preserve"> przy odbiorze artykułów stwierdzi, że jakość i/lub ilość jest niezgodna ze złożonym zamówieniem (artykuł jest wadliwy) </w:t>
      </w:r>
      <w:r w:rsidR="00ED7B42" w:rsidRPr="00C90763">
        <w:rPr>
          <w:rFonts w:asciiTheme="minorHAnsi" w:hAnsiTheme="minorHAnsi" w:cstheme="minorHAnsi"/>
          <w:sz w:val="22"/>
          <w:szCs w:val="22"/>
        </w:rPr>
        <w:t>Dostawca</w:t>
      </w:r>
      <w:r w:rsidRPr="00C90763">
        <w:rPr>
          <w:rFonts w:asciiTheme="minorHAnsi" w:hAnsiTheme="minorHAnsi" w:cstheme="minorHAnsi"/>
          <w:sz w:val="22"/>
          <w:szCs w:val="22"/>
        </w:rPr>
        <w:t xml:space="preserve"> w </w:t>
      </w:r>
      <w:r w:rsidR="00ED7B42" w:rsidRPr="00C90763">
        <w:rPr>
          <w:rFonts w:asciiTheme="minorHAnsi" w:hAnsiTheme="minorHAnsi" w:cstheme="minorHAnsi"/>
          <w:sz w:val="22"/>
          <w:szCs w:val="22"/>
        </w:rPr>
        <w:t>czasie 2</w:t>
      </w:r>
      <w:r w:rsidRPr="00C90763">
        <w:rPr>
          <w:rFonts w:asciiTheme="minorHAnsi" w:hAnsiTheme="minorHAnsi" w:cstheme="minorHAnsi"/>
          <w:sz w:val="22"/>
          <w:szCs w:val="22"/>
        </w:rPr>
        <w:t xml:space="preserve"> godzin od zgłoszenia (pisemnie lub pocztą elektroniczną lub telefonicznie lub osobiście na podstawie spisanego protokołu) dostarczy artykuł/y właściwy/e</w:t>
      </w:r>
      <w:r w:rsidR="00ED7B42" w:rsidRPr="00C90763">
        <w:rPr>
          <w:rFonts w:asciiTheme="minorHAnsi" w:hAnsiTheme="minorHAnsi" w:cstheme="minorHAnsi"/>
          <w:sz w:val="22"/>
          <w:szCs w:val="22"/>
        </w:rPr>
        <w:t>.</w:t>
      </w:r>
    </w:p>
    <w:p w14:paraId="0AA1A3DF" w14:textId="77777777" w:rsidR="008F1BD2" w:rsidRPr="00C90763" w:rsidRDefault="008F1BD2" w:rsidP="001F7BCB">
      <w:pPr>
        <w:numPr>
          <w:ilvl w:val="0"/>
          <w:numId w:val="10"/>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W przypadku braku dostarczenia artykułu/ów  właściwego/</w:t>
      </w:r>
      <w:proofErr w:type="spellStart"/>
      <w:r w:rsidRPr="00C90763">
        <w:rPr>
          <w:rFonts w:asciiTheme="minorHAnsi" w:hAnsiTheme="minorHAnsi" w:cstheme="minorHAnsi"/>
          <w:sz w:val="22"/>
          <w:szCs w:val="22"/>
        </w:rPr>
        <w:t>ych</w:t>
      </w:r>
      <w:proofErr w:type="spellEnd"/>
      <w:r w:rsidRPr="00C90763">
        <w:rPr>
          <w:rFonts w:asciiTheme="minorHAnsi" w:hAnsiTheme="minorHAnsi" w:cstheme="minorHAnsi"/>
          <w:sz w:val="22"/>
          <w:szCs w:val="22"/>
        </w:rPr>
        <w:t xml:space="preserve"> w czasie wskazanym w u</w:t>
      </w:r>
      <w:r w:rsidR="00ED7B42" w:rsidRPr="00C90763">
        <w:rPr>
          <w:rFonts w:asciiTheme="minorHAnsi" w:hAnsiTheme="minorHAnsi" w:cstheme="minorHAnsi"/>
          <w:sz w:val="22"/>
          <w:szCs w:val="22"/>
        </w:rPr>
        <w:t>st. 4, Zamawiający</w:t>
      </w:r>
      <w:r w:rsidRPr="00C90763">
        <w:rPr>
          <w:rFonts w:asciiTheme="minorHAnsi" w:hAnsiTheme="minorHAnsi" w:cstheme="minorHAnsi"/>
          <w:sz w:val="22"/>
          <w:szCs w:val="22"/>
        </w:rPr>
        <w:t xml:space="preserve"> zakup</w:t>
      </w:r>
      <w:r w:rsidR="001F7BCB">
        <w:rPr>
          <w:rFonts w:asciiTheme="minorHAnsi" w:hAnsiTheme="minorHAnsi" w:cstheme="minorHAnsi"/>
          <w:sz w:val="22"/>
          <w:szCs w:val="22"/>
        </w:rPr>
        <w:t>i te artykuły u innego podmiotu</w:t>
      </w:r>
      <w:r w:rsidRPr="00C90763">
        <w:rPr>
          <w:rFonts w:asciiTheme="minorHAnsi" w:hAnsiTheme="minorHAnsi" w:cstheme="minorHAnsi"/>
          <w:sz w:val="22"/>
          <w:szCs w:val="22"/>
        </w:rPr>
        <w:t xml:space="preserve">, a kosztami zakupu obciąży </w:t>
      </w:r>
      <w:r w:rsidR="00ED7B42" w:rsidRPr="00C90763">
        <w:rPr>
          <w:rFonts w:asciiTheme="minorHAnsi" w:hAnsiTheme="minorHAnsi" w:cstheme="minorHAnsi"/>
          <w:sz w:val="22"/>
          <w:szCs w:val="22"/>
        </w:rPr>
        <w:t>Dostawcę</w:t>
      </w:r>
      <w:r w:rsidRPr="00C90763">
        <w:rPr>
          <w:rFonts w:asciiTheme="minorHAnsi" w:hAnsiTheme="minorHAnsi" w:cstheme="minorHAnsi"/>
          <w:sz w:val="22"/>
          <w:szCs w:val="22"/>
        </w:rPr>
        <w:t>.</w:t>
      </w:r>
    </w:p>
    <w:p w14:paraId="76184586" w14:textId="77777777" w:rsidR="00076D2F" w:rsidRPr="00C90763" w:rsidRDefault="00076D2F" w:rsidP="001F7BCB">
      <w:pPr>
        <w:spacing w:line="276" w:lineRule="auto"/>
        <w:ind w:right="69"/>
        <w:jc w:val="center"/>
        <w:rPr>
          <w:rFonts w:asciiTheme="minorHAnsi" w:hAnsiTheme="minorHAnsi" w:cstheme="minorHAnsi"/>
          <w:b/>
          <w:sz w:val="22"/>
          <w:szCs w:val="22"/>
        </w:rPr>
      </w:pPr>
    </w:p>
    <w:p w14:paraId="1C3029A2" w14:textId="77777777" w:rsidR="00076D2F" w:rsidRPr="00C90763" w:rsidRDefault="008F1BD2" w:rsidP="001F7BCB">
      <w:pPr>
        <w:spacing w:line="276" w:lineRule="auto"/>
        <w:ind w:right="69"/>
        <w:jc w:val="center"/>
        <w:rPr>
          <w:rFonts w:asciiTheme="minorHAnsi" w:hAnsiTheme="minorHAnsi" w:cstheme="minorHAnsi"/>
          <w:b/>
          <w:sz w:val="22"/>
          <w:szCs w:val="22"/>
        </w:rPr>
      </w:pPr>
      <w:r w:rsidRPr="00C90763">
        <w:rPr>
          <w:rFonts w:asciiTheme="minorHAnsi" w:hAnsiTheme="minorHAnsi" w:cstheme="minorHAnsi"/>
          <w:b/>
          <w:sz w:val="22"/>
          <w:szCs w:val="22"/>
        </w:rPr>
        <w:t>§ 4</w:t>
      </w:r>
    </w:p>
    <w:p w14:paraId="292910AA" w14:textId="77777777" w:rsidR="00886EC2" w:rsidRPr="00886EC2" w:rsidRDefault="00886EC2" w:rsidP="00886EC2">
      <w:pPr>
        <w:pStyle w:val="Akapitzlist"/>
        <w:numPr>
          <w:ilvl w:val="0"/>
          <w:numId w:val="15"/>
        </w:numPr>
        <w:jc w:val="both"/>
        <w:rPr>
          <w:rFonts w:asciiTheme="minorHAnsi" w:hAnsiTheme="minorHAnsi" w:cstheme="minorHAnsi"/>
          <w:sz w:val="22"/>
          <w:szCs w:val="22"/>
          <w:lang w:eastAsia="ar-SA"/>
        </w:rPr>
      </w:pPr>
      <w:r w:rsidRPr="00886EC2">
        <w:rPr>
          <w:rFonts w:asciiTheme="minorHAnsi" w:hAnsiTheme="minorHAnsi" w:cstheme="minorHAnsi"/>
          <w:sz w:val="22"/>
          <w:szCs w:val="22"/>
          <w:lang w:eastAsia="ar-SA"/>
        </w:rPr>
        <w:t xml:space="preserve">Cena za wykonanie przedmiotu umowy wynosi  …………………zł brutto, (słownie zł brutto:………………………………..), netto …………..zł (słownie zł netto………………………….). Zamawiający dopuszcza możliwość zmiany ceny w przypadku waloryzacji cen jednostkowych o której mowa w ust. 4. </w:t>
      </w:r>
    </w:p>
    <w:p w14:paraId="3AFBB3B9" w14:textId="77777777" w:rsidR="00ED7B42" w:rsidRPr="00C90763" w:rsidRDefault="00ED7B42" w:rsidP="001F7BCB">
      <w:pPr>
        <w:numPr>
          <w:ilvl w:val="0"/>
          <w:numId w:val="15"/>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Pojedyncze zamówienia dokonywane będą w cenach określonych w</w:t>
      </w:r>
      <w:r w:rsidR="00690708">
        <w:rPr>
          <w:rFonts w:asciiTheme="minorHAnsi" w:hAnsiTheme="minorHAnsi" w:cstheme="minorHAnsi"/>
          <w:sz w:val="22"/>
          <w:szCs w:val="22"/>
        </w:rPr>
        <w:t xml:space="preserve"> tabeli w § 1 ust.</w:t>
      </w:r>
      <w:r w:rsidR="00FA561D" w:rsidRPr="00C90763">
        <w:rPr>
          <w:rFonts w:asciiTheme="minorHAnsi" w:hAnsiTheme="minorHAnsi" w:cstheme="minorHAnsi"/>
          <w:sz w:val="22"/>
          <w:szCs w:val="22"/>
        </w:rPr>
        <w:t xml:space="preserve"> 3</w:t>
      </w:r>
      <w:r w:rsidRPr="00C90763">
        <w:rPr>
          <w:rFonts w:asciiTheme="minorHAnsi" w:hAnsiTheme="minorHAnsi" w:cstheme="minorHAnsi"/>
          <w:sz w:val="22"/>
          <w:szCs w:val="22"/>
        </w:rPr>
        <w:t xml:space="preserve">. Ceny określone w </w:t>
      </w:r>
      <w:r w:rsidR="00690708">
        <w:rPr>
          <w:rFonts w:asciiTheme="minorHAnsi" w:hAnsiTheme="minorHAnsi" w:cstheme="minorHAnsi"/>
          <w:sz w:val="22"/>
          <w:szCs w:val="22"/>
        </w:rPr>
        <w:t>tabeli w § 1 ust.</w:t>
      </w:r>
      <w:r w:rsidR="00FA561D" w:rsidRPr="00C90763">
        <w:rPr>
          <w:rFonts w:asciiTheme="minorHAnsi" w:hAnsiTheme="minorHAnsi" w:cstheme="minorHAnsi"/>
          <w:sz w:val="22"/>
          <w:szCs w:val="22"/>
        </w:rPr>
        <w:t xml:space="preserve"> 3 </w:t>
      </w:r>
      <w:r w:rsidRPr="00C90763">
        <w:rPr>
          <w:rFonts w:asciiTheme="minorHAnsi" w:hAnsiTheme="minorHAnsi" w:cstheme="minorHAnsi"/>
          <w:sz w:val="22"/>
          <w:szCs w:val="22"/>
        </w:rPr>
        <w:t xml:space="preserve">do umowy obowiązywać będą przez cały okres obowiązywania umowy i nie mogą ulegać zmianie, z zastrzeżeniem ust. </w:t>
      </w:r>
      <w:r w:rsidR="00FA561D" w:rsidRPr="00C90763">
        <w:rPr>
          <w:rFonts w:asciiTheme="minorHAnsi" w:hAnsiTheme="minorHAnsi" w:cstheme="minorHAnsi"/>
          <w:sz w:val="22"/>
          <w:szCs w:val="22"/>
        </w:rPr>
        <w:t xml:space="preserve"> 3</w:t>
      </w:r>
      <w:r w:rsidRPr="00C90763">
        <w:rPr>
          <w:rFonts w:asciiTheme="minorHAnsi" w:hAnsiTheme="minorHAnsi" w:cstheme="minorHAnsi"/>
          <w:sz w:val="22"/>
          <w:szCs w:val="22"/>
        </w:rPr>
        <w:t xml:space="preserve"> </w:t>
      </w:r>
      <w:r w:rsidR="00FA561D" w:rsidRPr="00C90763">
        <w:rPr>
          <w:rFonts w:asciiTheme="minorHAnsi" w:hAnsiTheme="minorHAnsi" w:cstheme="minorHAnsi"/>
          <w:sz w:val="22"/>
          <w:szCs w:val="22"/>
        </w:rPr>
        <w:t>–</w:t>
      </w:r>
      <w:r w:rsidRPr="00C90763">
        <w:rPr>
          <w:rFonts w:asciiTheme="minorHAnsi" w:hAnsiTheme="minorHAnsi" w:cstheme="minorHAnsi"/>
          <w:sz w:val="22"/>
          <w:szCs w:val="22"/>
        </w:rPr>
        <w:t xml:space="preserve"> </w:t>
      </w:r>
      <w:r w:rsidR="00FA561D" w:rsidRPr="00C90763">
        <w:rPr>
          <w:rFonts w:asciiTheme="minorHAnsi" w:hAnsiTheme="minorHAnsi" w:cstheme="minorHAnsi"/>
          <w:sz w:val="22"/>
          <w:szCs w:val="22"/>
        </w:rPr>
        <w:t>8.</w:t>
      </w:r>
      <w:r w:rsidRPr="00C90763">
        <w:rPr>
          <w:rFonts w:asciiTheme="minorHAnsi" w:hAnsiTheme="minorHAnsi" w:cstheme="minorHAnsi"/>
          <w:sz w:val="22"/>
          <w:szCs w:val="22"/>
        </w:rPr>
        <w:t xml:space="preserve"> </w:t>
      </w:r>
    </w:p>
    <w:p w14:paraId="652A9D0B" w14:textId="77777777" w:rsidR="00ED7B42" w:rsidRPr="00C90763" w:rsidRDefault="00FA561D" w:rsidP="001F7BCB">
      <w:pPr>
        <w:numPr>
          <w:ilvl w:val="0"/>
          <w:numId w:val="15"/>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Zamawiający</w:t>
      </w:r>
      <w:r w:rsidR="00ED7B42" w:rsidRPr="00C90763">
        <w:rPr>
          <w:rFonts w:asciiTheme="minorHAnsi" w:hAnsiTheme="minorHAnsi" w:cstheme="minorHAnsi"/>
          <w:sz w:val="22"/>
          <w:szCs w:val="22"/>
        </w:rPr>
        <w:t xml:space="preserve"> dopuszcza możliwość zmiany ceny w przypadku zmiany ustawowej stawki podatku VAT w trakcie realizacji umowy - w zakresie dotyczącym niezrealizowanej części przedmiotu umowy cena zostanie zmodyfikowana proporcjonalnie do zmiany stawki podatku VAT. </w:t>
      </w:r>
    </w:p>
    <w:p w14:paraId="2ED78ADC" w14:textId="77777777" w:rsidR="00ED7B42" w:rsidRPr="00C90763" w:rsidRDefault="00FA561D" w:rsidP="001F7BCB">
      <w:pPr>
        <w:numPr>
          <w:ilvl w:val="0"/>
          <w:numId w:val="15"/>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Zamawiający</w:t>
      </w:r>
      <w:r w:rsidR="00ED7B42" w:rsidRPr="00C90763">
        <w:rPr>
          <w:rFonts w:asciiTheme="minorHAnsi" w:hAnsiTheme="minorHAnsi" w:cstheme="minorHAnsi"/>
          <w:sz w:val="22"/>
          <w:szCs w:val="22"/>
        </w:rPr>
        <w:t xml:space="preserve"> dopuszcza waloryzację cen/y jednostkowych/ej </w:t>
      </w:r>
      <w:r w:rsidRPr="00C90763">
        <w:rPr>
          <w:rFonts w:asciiTheme="minorHAnsi" w:hAnsiTheme="minorHAnsi" w:cstheme="minorHAnsi"/>
          <w:sz w:val="22"/>
          <w:szCs w:val="22"/>
        </w:rPr>
        <w:t>według wskaźnika cen towarów i </w:t>
      </w:r>
      <w:r w:rsidR="00ED7B42" w:rsidRPr="00C90763">
        <w:rPr>
          <w:rFonts w:asciiTheme="minorHAnsi" w:hAnsiTheme="minorHAnsi" w:cstheme="minorHAnsi"/>
          <w:sz w:val="22"/>
          <w:szCs w:val="22"/>
        </w:rPr>
        <w:t>u</w:t>
      </w:r>
      <w:r w:rsidR="006F63DD">
        <w:rPr>
          <w:rFonts w:asciiTheme="minorHAnsi" w:hAnsiTheme="minorHAnsi" w:cstheme="minorHAnsi"/>
          <w:sz w:val="22"/>
          <w:szCs w:val="22"/>
        </w:rPr>
        <w:t>sług konsumpcyjnych</w:t>
      </w:r>
      <w:r w:rsidR="00ED7B42" w:rsidRPr="00C90763">
        <w:rPr>
          <w:rFonts w:asciiTheme="minorHAnsi" w:hAnsiTheme="minorHAnsi" w:cstheme="minorHAnsi"/>
          <w:sz w:val="22"/>
          <w:szCs w:val="22"/>
        </w:rPr>
        <w:t xml:space="preserve"> opublikowanego przez Prezesa GUS w Monitorze Polskim. Jeżeli w Monitorze Polskim nie będzie opublikowany wskaźnik wzrostu cen któr</w:t>
      </w:r>
      <w:r w:rsidRPr="00C90763">
        <w:rPr>
          <w:rFonts w:asciiTheme="minorHAnsi" w:hAnsiTheme="minorHAnsi" w:cstheme="minorHAnsi"/>
          <w:sz w:val="22"/>
          <w:szCs w:val="22"/>
        </w:rPr>
        <w:t>egokolwiek z </w:t>
      </w:r>
      <w:r w:rsidR="00ED7B42" w:rsidRPr="00C90763">
        <w:rPr>
          <w:rFonts w:asciiTheme="minorHAnsi" w:hAnsiTheme="minorHAnsi" w:cstheme="minorHAnsi"/>
          <w:sz w:val="22"/>
          <w:szCs w:val="22"/>
        </w:rPr>
        <w:t xml:space="preserve">artykułów, wzrost ceny będzie dokonany w oparciu o ogólny wskaźnik cen towarów i usług konsumpcyjnych </w:t>
      </w:r>
      <w:r w:rsidR="00ED7B42" w:rsidRPr="00C90763">
        <w:rPr>
          <w:rFonts w:asciiTheme="minorHAnsi" w:hAnsiTheme="minorHAnsi" w:cstheme="minorHAnsi"/>
          <w:sz w:val="22"/>
          <w:szCs w:val="22"/>
        </w:rPr>
        <w:lastRenderedPageBreak/>
        <w:t>opublikowany w Monitorze Polskim a w razie jego braku w innym publikatorze publicznie dostępnym. Zmiana ta nie może przekroczyć maksymalnej wartości wskaźnika.</w:t>
      </w:r>
    </w:p>
    <w:p w14:paraId="1DF6E7ED" w14:textId="77777777" w:rsidR="00ED7B42" w:rsidRPr="00C90763" w:rsidRDefault="00ED7B42" w:rsidP="001F7BCB">
      <w:pPr>
        <w:numPr>
          <w:ilvl w:val="0"/>
          <w:numId w:val="15"/>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Waloryzacja o</w:t>
      </w:r>
      <w:r w:rsidR="00FA561D" w:rsidRPr="00C90763">
        <w:rPr>
          <w:rFonts w:asciiTheme="minorHAnsi" w:hAnsiTheme="minorHAnsi" w:cstheme="minorHAnsi"/>
          <w:sz w:val="22"/>
          <w:szCs w:val="22"/>
        </w:rPr>
        <w:t xml:space="preserve"> której mowa w ust. 4</w:t>
      </w:r>
      <w:r w:rsidRPr="00C90763">
        <w:rPr>
          <w:rFonts w:asciiTheme="minorHAnsi" w:hAnsiTheme="minorHAnsi" w:cstheme="minorHAnsi"/>
          <w:sz w:val="22"/>
          <w:szCs w:val="22"/>
        </w:rPr>
        <w:t xml:space="preserve"> jest dopuszczalna w razie łącznego spełnienia następujących warunków:</w:t>
      </w:r>
    </w:p>
    <w:p w14:paraId="242C25F2" w14:textId="77777777" w:rsidR="00ED7B42" w:rsidRPr="00C90763" w:rsidRDefault="00FA561D" w:rsidP="001F7BCB">
      <w:pPr>
        <w:tabs>
          <w:tab w:val="left" w:pos="720"/>
        </w:tabs>
        <w:spacing w:line="276" w:lineRule="auto"/>
        <w:ind w:left="357" w:right="69"/>
        <w:jc w:val="both"/>
        <w:rPr>
          <w:rFonts w:asciiTheme="minorHAnsi" w:hAnsiTheme="minorHAnsi" w:cstheme="minorHAnsi"/>
          <w:sz w:val="22"/>
          <w:szCs w:val="22"/>
        </w:rPr>
      </w:pPr>
      <w:r w:rsidRPr="00C90763">
        <w:rPr>
          <w:rFonts w:asciiTheme="minorHAnsi" w:hAnsiTheme="minorHAnsi" w:cstheme="minorHAnsi"/>
          <w:sz w:val="22"/>
          <w:szCs w:val="22"/>
        </w:rPr>
        <w:t xml:space="preserve">- </w:t>
      </w:r>
      <w:r w:rsidR="00ED7B42" w:rsidRPr="00C90763">
        <w:rPr>
          <w:rFonts w:asciiTheme="minorHAnsi" w:hAnsiTheme="minorHAnsi" w:cstheme="minorHAnsi"/>
          <w:sz w:val="22"/>
          <w:szCs w:val="22"/>
        </w:rPr>
        <w:t xml:space="preserve">złożenia pisemnego wniosku przez </w:t>
      </w:r>
      <w:r w:rsidRPr="00C90763">
        <w:rPr>
          <w:rFonts w:asciiTheme="minorHAnsi" w:hAnsiTheme="minorHAnsi" w:cstheme="minorHAnsi"/>
          <w:sz w:val="22"/>
          <w:szCs w:val="22"/>
        </w:rPr>
        <w:t>Dostawcę</w:t>
      </w:r>
      <w:r w:rsidR="00ED7B42" w:rsidRPr="00C90763">
        <w:rPr>
          <w:rFonts w:asciiTheme="minorHAnsi" w:hAnsiTheme="minorHAnsi" w:cstheme="minorHAnsi"/>
          <w:sz w:val="22"/>
          <w:szCs w:val="22"/>
        </w:rPr>
        <w:t xml:space="preserve"> wraz z dokumentem wymienionym w ust.</w:t>
      </w:r>
      <w:r w:rsidRPr="00C90763">
        <w:rPr>
          <w:rFonts w:asciiTheme="minorHAnsi" w:hAnsiTheme="minorHAnsi" w:cstheme="minorHAnsi"/>
          <w:sz w:val="22"/>
          <w:szCs w:val="22"/>
        </w:rPr>
        <w:t xml:space="preserve"> 4</w:t>
      </w:r>
      <w:r w:rsidR="00ED7B42" w:rsidRPr="00C90763">
        <w:rPr>
          <w:rFonts w:asciiTheme="minorHAnsi" w:hAnsiTheme="minorHAnsi" w:cstheme="minorHAnsi"/>
          <w:sz w:val="22"/>
          <w:szCs w:val="22"/>
        </w:rPr>
        <w:t xml:space="preserve"> zawierającego wskaźniki cenowe,</w:t>
      </w:r>
    </w:p>
    <w:p w14:paraId="4CB88D41" w14:textId="77777777" w:rsidR="00ED7B42" w:rsidRPr="00C90763" w:rsidRDefault="00FA561D" w:rsidP="001F7BCB">
      <w:pPr>
        <w:tabs>
          <w:tab w:val="left" w:pos="720"/>
        </w:tabs>
        <w:spacing w:line="276" w:lineRule="auto"/>
        <w:ind w:left="357" w:right="69"/>
        <w:jc w:val="both"/>
        <w:rPr>
          <w:rFonts w:asciiTheme="minorHAnsi" w:hAnsiTheme="minorHAnsi" w:cstheme="minorHAnsi"/>
          <w:sz w:val="22"/>
          <w:szCs w:val="22"/>
        </w:rPr>
      </w:pPr>
      <w:r w:rsidRPr="00C90763">
        <w:rPr>
          <w:rFonts w:asciiTheme="minorHAnsi" w:hAnsiTheme="minorHAnsi" w:cstheme="minorHAnsi"/>
          <w:sz w:val="22"/>
          <w:szCs w:val="22"/>
        </w:rPr>
        <w:t xml:space="preserve">- </w:t>
      </w:r>
      <w:r w:rsidR="00ED7B42" w:rsidRPr="00C90763">
        <w:rPr>
          <w:rFonts w:asciiTheme="minorHAnsi" w:hAnsiTheme="minorHAnsi" w:cstheme="minorHAnsi"/>
          <w:sz w:val="22"/>
          <w:szCs w:val="22"/>
        </w:rPr>
        <w:t>najwcześniej od dnia obowiązywania umowy,</w:t>
      </w:r>
    </w:p>
    <w:p w14:paraId="5F0FD65F" w14:textId="77777777" w:rsidR="00ED7B42" w:rsidRPr="00C90763" w:rsidRDefault="00FA561D" w:rsidP="001F7BCB">
      <w:pPr>
        <w:tabs>
          <w:tab w:val="left" w:pos="720"/>
        </w:tabs>
        <w:spacing w:line="276" w:lineRule="auto"/>
        <w:ind w:left="357" w:right="69"/>
        <w:jc w:val="both"/>
        <w:rPr>
          <w:rFonts w:asciiTheme="minorHAnsi" w:hAnsiTheme="minorHAnsi" w:cstheme="minorHAnsi"/>
          <w:sz w:val="22"/>
          <w:szCs w:val="22"/>
        </w:rPr>
      </w:pPr>
      <w:r w:rsidRPr="00C90763">
        <w:rPr>
          <w:rFonts w:asciiTheme="minorHAnsi" w:hAnsiTheme="minorHAnsi" w:cstheme="minorHAnsi"/>
          <w:sz w:val="22"/>
          <w:szCs w:val="22"/>
        </w:rPr>
        <w:t xml:space="preserve">- </w:t>
      </w:r>
      <w:r w:rsidR="00ED7B42" w:rsidRPr="00C90763">
        <w:rPr>
          <w:rFonts w:asciiTheme="minorHAnsi" w:hAnsiTheme="minorHAnsi" w:cstheme="minorHAnsi"/>
          <w:sz w:val="22"/>
          <w:szCs w:val="22"/>
        </w:rPr>
        <w:t>zmiany wskaźnika o co najmniej 10% w stosunku do  cen/y wskazanych/ej w </w:t>
      </w:r>
      <w:r w:rsidR="00690708">
        <w:rPr>
          <w:rFonts w:asciiTheme="minorHAnsi" w:hAnsiTheme="minorHAnsi" w:cstheme="minorHAnsi"/>
          <w:sz w:val="22"/>
          <w:szCs w:val="22"/>
        </w:rPr>
        <w:t xml:space="preserve"> tabeli w § 1 ust.</w:t>
      </w:r>
      <w:r w:rsidRPr="00C90763">
        <w:rPr>
          <w:rFonts w:asciiTheme="minorHAnsi" w:hAnsiTheme="minorHAnsi" w:cstheme="minorHAnsi"/>
          <w:sz w:val="22"/>
          <w:szCs w:val="22"/>
        </w:rPr>
        <w:t xml:space="preserve"> 3, </w:t>
      </w:r>
    </w:p>
    <w:p w14:paraId="7D9FD998" w14:textId="77777777" w:rsidR="00ED7B42" w:rsidRPr="00C90763" w:rsidRDefault="00FA561D" w:rsidP="001F7BCB">
      <w:pPr>
        <w:tabs>
          <w:tab w:val="left" w:pos="720"/>
        </w:tabs>
        <w:spacing w:line="276" w:lineRule="auto"/>
        <w:ind w:left="357" w:right="69"/>
        <w:jc w:val="both"/>
        <w:rPr>
          <w:rFonts w:asciiTheme="minorHAnsi" w:hAnsiTheme="minorHAnsi" w:cstheme="minorHAnsi"/>
          <w:sz w:val="22"/>
          <w:szCs w:val="22"/>
        </w:rPr>
      </w:pPr>
      <w:r w:rsidRPr="00C90763">
        <w:rPr>
          <w:rFonts w:asciiTheme="minorHAnsi" w:hAnsiTheme="minorHAnsi" w:cstheme="minorHAnsi"/>
          <w:sz w:val="22"/>
          <w:szCs w:val="22"/>
        </w:rPr>
        <w:t xml:space="preserve">- przedłożenie Zamawiającemu zestawienia faktur z zakupu </w:t>
      </w:r>
      <w:r w:rsidR="00690708">
        <w:rPr>
          <w:rFonts w:asciiTheme="minorHAnsi" w:hAnsiTheme="minorHAnsi" w:cstheme="minorHAnsi"/>
          <w:sz w:val="22"/>
          <w:szCs w:val="22"/>
        </w:rPr>
        <w:t>przez Zamawiającego po opublikowaniu wskaźnika o którym mowa w ust. 4.</w:t>
      </w:r>
    </w:p>
    <w:p w14:paraId="786B8950" w14:textId="77777777" w:rsidR="00ED7B42" w:rsidRPr="00C90763" w:rsidRDefault="00ED7B42" w:rsidP="001F7BCB">
      <w:pPr>
        <w:numPr>
          <w:ilvl w:val="0"/>
          <w:numId w:val="15"/>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Waloryzację przeprowadza się w oparciu o wskaźnik/i cen (o którym/</w:t>
      </w:r>
      <w:proofErr w:type="spellStart"/>
      <w:r w:rsidRPr="00C90763">
        <w:rPr>
          <w:rFonts w:asciiTheme="minorHAnsi" w:hAnsiTheme="minorHAnsi" w:cstheme="minorHAnsi"/>
          <w:sz w:val="22"/>
          <w:szCs w:val="22"/>
        </w:rPr>
        <w:t>ch</w:t>
      </w:r>
      <w:proofErr w:type="spellEnd"/>
      <w:r w:rsidRPr="00C90763">
        <w:rPr>
          <w:rFonts w:asciiTheme="minorHAnsi" w:hAnsiTheme="minorHAnsi" w:cstheme="minorHAnsi"/>
          <w:sz w:val="22"/>
          <w:szCs w:val="22"/>
        </w:rPr>
        <w:t xml:space="preserve"> mowa w ust.</w:t>
      </w:r>
      <w:r w:rsidR="00FA561D" w:rsidRPr="00C90763">
        <w:rPr>
          <w:rFonts w:asciiTheme="minorHAnsi" w:hAnsiTheme="minorHAnsi" w:cstheme="minorHAnsi"/>
          <w:sz w:val="22"/>
          <w:szCs w:val="22"/>
        </w:rPr>
        <w:t xml:space="preserve"> 4</w:t>
      </w:r>
      <w:r w:rsidRPr="00C90763">
        <w:rPr>
          <w:rFonts w:asciiTheme="minorHAnsi" w:hAnsiTheme="minorHAnsi" w:cstheme="minorHAnsi"/>
          <w:sz w:val="22"/>
          <w:szCs w:val="22"/>
        </w:rPr>
        <w:t xml:space="preserve">) za miesiąc poprzedzający złożenie wniosku, o którym mowa w ust. </w:t>
      </w:r>
      <w:r w:rsidR="00FA561D" w:rsidRPr="00C90763">
        <w:rPr>
          <w:rFonts w:asciiTheme="minorHAnsi" w:hAnsiTheme="minorHAnsi" w:cstheme="minorHAnsi"/>
          <w:sz w:val="22"/>
          <w:szCs w:val="22"/>
        </w:rPr>
        <w:t>5</w:t>
      </w:r>
      <w:r w:rsidRPr="00C90763">
        <w:rPr>
          <w:rFonts w:asciiTheme="minorHAnsi" w:hAnsiTheme="minorHAnsi" w:cstheme="minorHAnsi"/>
          <w:sz w:val="22"/>
          <w:szCs w:val="22"/>
        </w:rPr>
        <w:t xml:space="preserve"> w odniesieniu do cen wskazanych w </w:t>
      </w:r>
      <w:r w:rsidR="00690708">
        <w:rPr>
          <w:rFonts w:asciiTheme="minorHAnsi" w:hAnsiTheme="minorHAnsi" w:cstheme="minorHAnsi"/>
          <w:sz w:val="22"/>
          <w:szCs w:val="22"/>
        </w:rPr>
        <w:t>tabeli w § 1 ust.</w:t>
      </w:r>
      <w:r w:rsidR="00FA561D" w:rsidRPr="00C90763">
        <w:rPr>
          <w:rFonts w:asciiTheme="minorHAnsi" w:hAnsiTheme="minorHAnsi" w:cstheme="minorHAnsi"/>
          <w:sz w:val="22"/>
          <w:szCs w:val="22"/>
        </w:rPr>
        <w:t xml:space="preserve"> 3</w:t>
      </w:r>
      <w:r w:rsidRPr="00C90763">
        <w:rPr>
          <w:rFonts w:asciiTheme="minorHAnsi" w:hAnsiTheme="minorHAnsi" w:cstheme="minorHAnsi"/>
          <w:sz w:val="22"/>
          <w:szCs w:val="22"/>
        </w:rPr>
        <w:t xml:space="preserve">, ale nie wcześniej niż od dnia zawarcia umowy. </w:t>
      </w:r>
    </w:p>
    <w:p w14:paraId="507FADE2" w14:textId="77777777" w:rsidR="00ED7B42" w:rsidRPr="00C90763" w:rsidRDefault="00FA561D" w:rsidP="001F7BCB">
      <w:pPr>
        <w:numPr>
          <w:ilvl w:val="0"/>
          <w:numId w:val="15"/>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Zamawiający</w:t>
      </w:r>
      <w:r w:rsidR="00ED7B42" w:rsidRPr="00C90763">
        <w:rPr>
          <w:rFonts w:asciiTheme="minorHAnsi" w:hAnsiTheme="minorHAnsi" w:cstheme="minorHAnsi"/>
          <w:sz w:val="22"/>
          <w:szCs w:val="22"/>
        </w:rPr>
        <w:t xml:space="preserve"> może żądać zmiany w zakresie obniżenia wynagrodzenia w przypadku obniżenia ceny artykułów spożywczych. Zmiana powyższa winna być dokonana z odpowiednim zastosowaniem przepisów ust</w:t>
      </w:r>
      <w:r w:rsidRPr="00C90763">
        <w:rPr>
          <w:rFonts w:asciiTheme="minorHAnsi" w:hAnsiTheme="minorHAnsi" w:cstheme="minorHAnsi"/>
          <w:sz w:val="22"/>
          <w:szCs w:val="22"/>
        </w:rPr>
        <w:t>.</w:t>
      </w:r>
      <w:r w:rsidR="00ED7B42" w:rsidRPr="00C90763">
        <w:rPr>
          <w:rFonts w:asciiTheme="minorHAnsi" w:hAnsiTheme="minorHAnsi" w:cstheme="minorHAnsi"/>
          <w:sz w:val="22"/>
          <w:szCs w:val="22"/>
        </w:rPr>
        <w:t xml:space="preserve"> </w:t>
      </w:r>
      <w:r w:rsidRPr="00C90763">
        <w:rPr>
          <w:rFonts w:asciiTheme="minorHAnsi" w:hAnsiTheme="minorHAnsi" w:cstheme="minorHAnsi"/>
          <w:sz w:val="22"/>
          <w:szCs w:val="22"/>
        </w:rPr>
        <w:t>4</w:t>
      </w:r>
      <w:r w:rsidR="00ED7B42" w:rsidRPr="00C90763">
        <w:rPr>
          <w:rFonts w:asciiTheme="minorHAnsi" w:hAnsiTheme="minorHAnsi" w:cstheme="minorHAnsi"/>
          <w:sz w:val="22"/>
          <w:szCs w:val="22"/>
        </w:rPr>
        <w:t>-</w:t>
      </w:r>
      <w:r w:rsidRPr="00C90763">
        <w:rPr>
          <w:rFonts w:asciiTheme="minorHAnsi" w:hAnsiTheme="minorHAnsi" w:cstheme="minorHAnsi"/>
          <w:sz w:val="22"/>
          <w:szCs w:val="22"/>
        </w:rPr>
        <w:t>8</w:t>
      </w:r>
      <w:r w:rsidR="00ED7B42" w:rsidRPr="00C90763">
        <w:rPr>
          <w:rFonts w:asciiTheme="minorHAnsi" w:hAnsiTheme="minorHAnsi" w:cstheme="minorHAnsi"/>
          <w:sz w:val="22"/>
          <w:szCs w:val="22"/>
        </w:rPr>
        <w:t>.</w:t>
      </w:r>
    </w:p>
    <w:p w14:paraId="4D3E9FA0" w14:textId="77777777" w:rsidR="00ED7B42" w:rsidRPr="00C90763" w:rsidRDefault="00ED7B42" w:rsidP="001F7BCB">
      <w:pPr>
        <w:numPr>
          <w:ilvl w:val="0"/>
          <w:numId w:val="15"/>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 xml:space="preserve">Zmiana cen z </w:t>
      </w:r>
      <w:r w:rsidR="00FA561D" w:rsidRPr="00C90763">
        <w:rPr>
          <w:rFonts w:asciiTheme="minorHAnsi" w:hAnsiTheme="minorHAnsi" w:cstheme="minorHAnsi"/>
          <w:sz w:val="22"/>
          <w:szCs w:val="22"/>
        </w:rPr>
        <w:t>ust. 3</w:t>
      </w:r>
      <w:r w:rsidRPr="00C90763">
        <w:rPr>
          <w:rFonts w:asciiTheme="minorHAnsi" w:hAnsiTheme="minorHAnsi" w:cstheme="minorHAnsi"/>
          <w:sz w:val="22"/>
          <w:szCs w:val="22"/>
        </w:rPr>
        <w:t xml:space="preserve">  oraz w skutek waloryzacji wymaga formy pisemnego aneksu pod rygorem nieważności.</w:t>
      </w:r>
    </w:p>
    <w:p w14:paraId="767EA5DF" w14:textId="77777777" w:rsidR="00212351" w:rsidRPr="00C90763" w:rsidRDefault="00FA561D" w:rsidP="001F7BCB">
      <w:pPr>
        <w:numPr>
          <w:ilvl w:val="0"/>
          <w:numId w:val="15"/>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Zamawiający</w:t>
      </w:r>
      <w:r w:rsidR="00ED7B42" w:rsidRPr="00C90763">
        <w:rPr>
          <w:rFonts w:asciiTheme="minorHAnsi" w:hAnsiTheme="minorHAnsi" w:cstheme="minorHAnsi"/>
          <w:sz w:val="22"/>
          <w:szCs w:val="22"/>
        </w:rPr>
        <w:t xml:space="preserve"> zobowiązuje się do zapłaty ceny na podstawie faktury wystawionej </w:t>
      </w:r>
      <w:r w:rsidR="00212351" w:rsidRPr="00C90763">
        <w:rPr>
          <w:rFonts w:asciiTheme="minorHAnsi" w:hAnsiTheme="minorHAnsi" w:cstheme="minorHAnsi"/>
          <w:sz w:val="22"/>
          <w:szCs w:val="22"/>
        </w:rPr>
        <w:t>przez Dostawcę</w:t>
      </w:r>
      <w:r w:rsidR="00ED7B42" w:rsidRPr="00C90763">
        <w:rPr>
          <w:rFonts w:asciiTheme="minorHAnsi" w:hAnsiTheme="minorHAnsi" w:cstheme="minorHAnsi"/>
          <w:sz w:val="22"/>
          <w:szCs w:val="22"/>
        </w:rPr>
        <w:t xml:space="preserve"> w oparciu o potwierdzenia odbioru</w:t>
      </w:r>
      <w:r w:rsidR="00212351" w:rsidRPr="00C90763">
        <w:rPr>
          <w:rFonts w:asciiTheme="minorHAnsi" w:hAnsiTheme="minorHAnsi" w:cstheme="minorHAnsi"/>
          <w:sz w:val="22"/>
          <w:szCs w:val="22"/>
        </w:rPr>
        <w:t>.</w:t>
      </w:r>
    </w:p>
    <w:p w14:paraId="73AE59AA" w14:textId="77777777" w:rsidR="00415AD9" w:rsidRPr="00C90763" w:rsidRDefault="00ED7B42" w:rsidP="001F7BCB">
      <w:pPr>
        <w:numPr>
          <w:ilvl w:val="0"/>
          <w:numId w:val="15"/>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 xml:space="preserve">Za </w:t>
      </w:r>
      <w:r w:rsidR="00212351" w:rsidRPr="00C90763">
        <w:rPr>
          <w:rFonts w:asciiTheme="minorHAnsi" w:hAnsiTheme="minorHAnsi" w:cstheme="minorHAnsi"/>
          <w:sz w:val="22"/>
          <w:szCs w:val="22"/>
        </w:rPr>
        <w:t>dostarczone artykuły Zamawiający</w:t>
      </w:r>
      <w:r w:rsidRPr="00C90763">
        <w:rPr>
          <w:rFonts w:asciiTheme="minorHAnsi" w:hAnsiTheme="minorHAnsi" w:cstheme="minorHAnsi"/>
          <w:sz w:val="22"/>
          <w:szCs w:val="22"/>
        </w:rPr>
        <w:t xml:space="preserve"> zapłaci w terminie </w:t>
      </w:r>
      <w:r w:rsidR="00212351" w:rsidRPr="00C90763">
        <w:rPr>
          <w:rFonts w:asciiTheme="minorHAnsi" w:hAnsiTheme="minorHAnsi" w:cstheme="minorHAnsi"/>
          <w:sz w:val="22"/>
          <w:szCs w:val="22"/>
        </w:rPr>
        <w:t>do 14</w:t>
      </w:r>
      <w:r w:rsidRPr="00C90763">
        <w:rPr>
          <w:rFonts w:asciiTheme="minorHAnsi" w:hAnsiTheme="minorHAnsi" w:cstheme="minorHAnsi"/>
          <w:sz w:val="22"/>
          <w:szCs w:val="22"/>
        </w:rPr>
        <w:t xml:space="preserve"> dni od daty otrzymania faktury. Zapłata nastąpi przelewem na rachunek bankowy </w:t>
      </w:r>
      <w:r w:rsidR="00212351" w:rsidRPr="00C90763">
        <w:rPr>
          <w:rFonts w:asciiTheme="minorHAnsi" w:hAnsiTheme="minorHAnsi" w:cstheme="minorHAnsi"/>
          <w:sz w:val="22"/>
          <w:szCs w:val="22"/>
        </w:rPr>
        <w:t>Dostawcy</w:t>
      </w:r>
      <w:r w:rsidRPr="00C90763">
        <w:rPr>
          <w:rFonts w:asciiTheme="minorHAnsi" w:hAnsiTheme="minorHAnsi" w:cstheme="minorHAnsi"/>
          <w:sz w:val="22"/>
          <w:szCs w:val="22"/>
        </w:rPr>
        <w:t xml:space="preserve"> wskazany w fakturze.  </w:t>
      </w:r>
    </w:p>
    <w:p w14:paraId="02B2C021" w14:textId="77777777" w:rsidR="00DE7EFA" w:rsidRPr="00C90763" w:rsidRDefault="00DE7EFA" w:rsidP="001F7BCB">
      <w:pPr>
        <w:suppressAutoHyphens w:val="0"/>
        <w:spacing w:line="276" w:lineRule="auto"/>
        <w:rPr>
          <w:rFonts w:asciiTheme="minorHAnsi" w:hAnsiTheme="minorHAnsi" w:cstheme="minorHAnsi"/>
          <w:b/>
          <w:sz w:val="22"/>
          <w:szCs w:val="22"/>
        </w:rPr>
      </w:pPr>
    </w:p>
    <w:p w14:paraId="1E815EB9" w14:textId="77777777" w:rsidR="00076D2F" w:rsidRPr="00C90763" w:rsidRDefault="00AE36D7" w:rsidP="001F7BCB">
      <w:pPr>
        <w:spacing w:line="276" w:lineRule="auto"/>
        <w:ind w:right="69"/>
        <w:jc w:val="center"/>
        <w:rPr>
          <w:rFonts w:asciiTheme="minorHAnsi" w:hAnsiTheme="minorHAnsi" w:cstheme="minorHAnsi"/>
          <w:b/>
          <w:sz w:val="22"/>
          <w:szCs w:val="22"/>
        </w:rPr>
      </w:pPr>
      <w:r w:rsidRPr="00C90763">
        <w:rPr>
          <w:rFonts w:asciiTheme="minorHAnsi" w:hAnsiTheme="minorHAnsi" w:cstheme="minorHAnsi"/>
          <w:b/>
          <w:sz w:val="22"/>
          <w:szCs w:val="22"/>
        </w:rPr>
        <w:t>§ 5</w:t>
      </w:r>
    </w:p>
    <w:p w14:paraId="641BA38B" w14:textId="77777777" w:rsidR="00015CC5" w:rsidRPr="00C90763" w:rsidRDefault="00015CC5" w:rsidP="001F7BCB">
      <w:pPr>
        <w:numPr>
          <w:ilvl w:val="0"/>
          <w:numId w:val="19"/>
        </w:numPr>
        <w:tabs>
          <w:tab w:val="left" w:pos="720"/>
        </w:tabs>
        <w:spacing w:line="276" w:lineRule="auto"/>
        <w:ind w:right="69"/>
        <w:jc w:val="both"/>
        <w:rPr>
          <w:rFonts w:asciiTheme="minorHAnsi" w:hAnsiTheme="minorHAnsi" w:cstheme="minorHAnsi"/>
          <w:sz w:val="22"/>
          <w:szCs w:val="22"/>
        </w:rPr>
      </w:pPr>
      <w:r w:rsidRPr="00C90763">
        <w:rPr>
          <w:rFonts w:asciiTheme="minorHAnsi" w:hAnsiTheme="minorHAnsi" w:cstheme="minorHAnsi"/>
          <w:sz w:val="22"/>
          <w:szCs w:val="22"/>
        </w:rPr>
        <w:t>Dostawca zapłaci Zamawiającemu następujące kary umowne:</w:t>
      </w:r>
    </w:p>
    <w:p w14:paraId="135DEF27" w14:textId="77777777" w:rsidR="00015CC5" w:rsidRPr="00C90763" w:rsidRDefault="001A6878" w:rsidP="001F7BCB">
      <w:pPr>
        <w:tabs>
          <w:tab w:val="left" w:pos="720"/>
        </w:tabs>
        <w:spacing w:line="276" w:lineRule="auto"/>
        <w:ind w:left="357" w:right="69"/>
        <w:jc w:val="both"/>
        <w:rPr>
          <w:rFonts w:asciiTheme="minorHAnsi" w:hAnsiTheme="minorHAnsi" w:cstheme="minorHAnsi"/>
          <w:sz w:val="22"/>
          <w:szCs w:val="22"/>
        </w:rPr>
      </w:pPr>
      <w:r w:rsidRPr="00C90763">
        <w:rPr>
          <w:rFonts w:asciiTheme="minorHAnsi" w:hAnsiTheme="minorHAnsi" w:cstheme="minorHAnsi"/>
          <w:sz w:val="22"/>
          <w:szCs w:val="22"/>
        </w:rPr>
        <w:t xml:space="preserve">- </w:t>
      </w:r>
      <w:r w:rsidR="00015CC5" w:rsidRPr="00C90763">
        <w:rPr>
          <w:rFonts w:asciiTheme="minorHAnsi" w:hAnsiTheme="minorHAnsi" w:cstheme="minorHAnsi"/>
          <w:sz w:val="22"/>
          <w:szCs w:val="22"/>
        </w:rPr>
        <w:t xml:space="preserve">za zwłokę w dostarczeniu artykułów w terminie, o którym mowa w § 2 ust. 1 i 4 – </w:t>
      </w:r>
      <w:r w:rsidR="00015CC5" w:rsidRPr="00C90763">
        <w:rPr>
          <w:rFonts w:asciiTheme="minorHAnsi" w:hAnsiTheme="minorHAnsi" w:cstheme="minorHAnsi"/>
          <w:sz w:val="22"/>
          <w:szCs w:val="22"/>
        </w:rPr>
        <w:br/>
        <w:t>w wysokości 20 % ceny brutto zamawianych artykułów, za każdy dzień zwłoki,</w:t>
      </w:r>
    </w:p>
    <w:p w14:paraId="15AC74FA" w14:textId="77777777" w:rsidR="00015CC5" w:rsidRPr="00C90763" w:rsidRDefault="001A6878" w:rsidP="001F7BCB">
      <w:pPr>
        <w:tabs>
          <w:tab w:val="left" w:pos="720"/>
        </w:tabs>
        <w:spacing w:line="276" w:lineRule="auto"/>
        <w:ind w:left="357" w:right="69"/>
        <w:jc w:val="both"/>
        <w:rPr>
          <w:rFonts w:asciiTheme="minorHAnsi" w:hAnsiTheme="minorHAnsi" w:cstheme="minorHAnsi"/>
          <w:sz w:val="22"/>
          <w:szCs w:val="22"/>
        </w:rPr>
      </w:pPr>
      <w:r w:rsidRPr="00C90763">
        <w:rPr>
          <w:rFonts w:asciiTheme="minorHAnsi" w:hAnsiTheme="minorHAnsi" w:cstheme="minorHAnsi"/>
          <w:sz w:val="22"/>
          <w:szCs w:val="22"/>
        </w:rPr>
        <w:t xml:space="preserve">- </w:t>
      </w:r>
      <w:r w:rsidR="00015CC5" w:rsidRPr="00C90763">
        <w:rPr>
          <w:rFonts w:asciiTheme="minorHAnsi" w:hAnsiTheme="minorHAnsi" w:cstheme="minorHAnsi"/>
          <w:sz w:val="22"/>
          <w:szCs w:val="22"/>
        </w:rPr>
        <w:t>za odstąpienie przez którąkolwiek ze stron od umowy z przyczyn leżących po stronie Dostawc</w:t>
      </w:r>
      <w:r w:rsidRPr="00C90763">
        <w:rPr>
          <w:rFonts w:asciiTheme="minorHAnsi" w:hAnsiTheme="minorHAnsi" w:cstheme="minorHAnsi"/>
          <w:sz w:val="22"/>
          <w:szCs w:val="22"/>
        </w:rPr>
        <w:t xml:space="preserve">y </w:t>
      </w:r>
      <w:r w:rsidR="00015CC5" w:rsidRPr="00C90763">
        <w:rPr>
          <w:rFonts w:asciiTheme="minorHAnsi" w:hAnsiTheme="minorHAnsi" w:cstheme="minorHAnsi"/>
          <w:sz w:val="22"/>
          <w:szCs w:val="22"/>
        </w:rPr>
        <w:t>w wysokości 10 % ceny brutto, określonej w § 4 ust. 1,</w:t>
      </w:r>
    </w:p>
    <w:p w14:paraId="14104B14" w14:textId="77777777" w:rsidR="00015CC5" w:rsidRPr="00C90763" w:rsidRDefault="001A6878" w:rsidP="001F7BCB">
      <w:pPr>
        <w:tabs>
          <w:tab w:val="left" w:pos="720"/>
        </w:tabs>
        <w:spacing w:line="276" w:lineRule="auto"/>
        <w:ind w:left="357" w:right="69"/>
        <w:jc w:val="both"/>
        <w:rPr>
          <w:rFonts w:asciiTheme="minorHAnsi" w:hAnsiTheme="minorHAnsi" w:cstheme="minorHAnsi"/>
          <w:sz w:val="22"/>
          <w:szCs w:val="22"/>
        </w:rPr>
      </w:pPr>
      <w:r w:rsidRPr="00C90763">
        <w:rPr>
          <w:rFonts w:asciiTheme="minorHAnsi" w:hAnsiTheme="minorHAnsi" w:cstheme="minorHAnsi"/>
          <w:sz w:val="22"/>
          <w:szCs w:val="22"/>
        </w:rPr>
        <w:t xml:space="preserve">- </w:t>
      </w:r>
      <w:r w:rsidR="00015CC5" w:rsidRPr="00C90763">
        <w:rPr>
          <w:rFonts w:asciiTheme="minorHAnsi" w:hAnsiTheme="minorHAnsi" w:cstheme="minorHAnsi"/>
          <w:sz w:val="22"/>
          <w:szCs w:val="22"/>
        </w:rPr>
        <w:t>za niedostarczenie produktu/ów właściwego/</w:t>
      </w:r>
      <w:proofErr w:type="spellStart"/>
      <w:r w:rsidR="00015CC5" w:rsidRPr="00C90763">
        <w:rPr>
          <w:rFonts w:asciiTheme="minorHAnsi" w:hAnsiTheme="minorHAnsi" w:cstheme="minorHAnsi"/>
          <w:sz w:val="22"/>
          <w:szCs w:val="22"/>
        </w:rPr>
        <w:t>ych</w:t>
      </w:r>
      <w:proofErr w:type="spellEnd"/>
      <w:r w:rsidR="00015CC5" w:rsidRPr="00C90763">
        <w:rPr>
          <w:rFonts w:asciiTheme="minorHAnsi" w:hAnsiTheme="minorHAnsi" w:cstheme="minorHAnsi"/>
          <w:sz w:val="22"/>
          <w:szCs w:val="22"/>
        </w:rPr>
        <w:t xml:space="preserve"> w terminie o którym mowa w § 3 ust. 4 w wysokości 200 zł za każdy brak realizacji zamówie</w:t>
      </w:r>
      <w:r w:rsidRPr="00C90763">
        <w:rPr>
          <w:rFonts w:asciiTheme="minorHAnsi" w:hAnsiTheme="minorHAnsi" w:cstheme="minorHAnsi"/>
          <w:sz w:val="22"/>
          <w:szCs w:val="22"/>
        </w:rPr>
        <w:t>nia.</w:t>
      </w:r>
    </w:p>
    <w:p w14:paraId="501CF0D7" w14:textId="77777777" w:rsidR="00015CC5" w:rsidRPr="00C90763" w:rsidRDefault="00015CC5" w:rsidP="001F7BCB">
      <w:pPr>
        <w:numPr>
          <w:ilvl w:val="0"/>
          <w:numId w:val="19"/>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Zastrzeżenie kar umownych nie wyklucza możliwości dochodzenia odszkodowania na zasadach ogólnych.</w:t>
      </w:r>
    </w:p>
    <w:p w14:paraId="01505940" w14:textId="77777777" w:rsidR="00015CC5" w:rsidRPr="00C90763" w:rsidRDefault="001A6878" w:rsidP="001F7BCB">
      <w:pPr>
        <w:numPr>
          <w:ilvl w:val="0"/>
          <w:numId w:val="19"/>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Zamawiający</w:t>
      </w:r>
      <w:r w:rsidR="00015CC5" w:rsidRPr="00C90763">
        <w:rPr>
          <w:rFonts w:asciiTheme="minorHAnsi" w:hAnsiTheme="minorHAnsi" w:cstheme="minorHAnsi"/>
          <w:sz w:val="22"/>
          <w:szCs w:val="22"/>
        </w:rPr>
        <w:t xml:space="preserve"> może potrącić kary umowne z </w:t>
      </w:r>
      <w:r w:rsidRPr="00C90763">
        <w:rPr>
          <w:rFonts w:asciiTheme="minorHAnsi" w:hAnsiTheme="minorHAnsi" w:cstheme="minorHAnsi"/>
          <w:sz w:val="22"/>
          <w:szCs w:val="22"/>
        </w:rPr>
        <w:t>faktury</w:t>
      </w:r>
      <w:r w:rsidR="00015CC5" w:rsidRPr="00C90763">
        <w:rPr>
          <w:rFonts w:asciiTheme="minorHAnsi" w:hAnsiTheme="minorHAnsi" w:cstheme="minorHAnsi"/>
          <w:sz w:val="22"/>
          <w:szCs w:val="22"/>
        </w:rPr>
        <w:t xml:space="preserve"> </w:t>
      </w:r>
      <w:r w:rsidRPr="00C90763">
        <w:rPr>
          <w:rFonts w:asciiTheme="minorHAnsi" w:hAnsiTheme="minorHAnsi" w:cstheme="minorHAnsi"/>
          <w:sz w:val="22"/>
          <w:szCs w:val="22"/>
        </w:rPr>
        <w:t>Dostawcy</w:t>
      </w:r>
      <w:r w:rsidR="00015CC5" w:rsidRPr="00C90763">
        <w:rPr>
          <w:rFonts w:asciiTheme="minorHAnsi" w:hAnsiTheme="minorHAnsi" w:cstheme="minorHAnsi"/>
          <w:sz w:val="22"/>
          <w:szCs w:val="22"/>
        </w:rPr>
        <w:t xml:space="preserve"> na podstawie noty księgowej, składając stosowne oświadczenie.</w:t>
      </w:r>
    </w:p>
    <w:p w14:paraId="027CAA5F" w14:textId="77777777" w:rsidR="00015CC5" w:rsidRPr="00C90763" w:rsidRDefault="00015CC5" w:rsidP="001F7BCB">
      <w:pPr>
        <w:numPr>
          <w:ilvl w:val="0"/>
          <w:numId w:val="19"/>
        </w:numPr>
        <w:tabs>
          <w:tab w:val="clear" w:pos="360"/>
          <w:tab w:val="num" w:pos="0"/>
          <w:tab w:val="left" w:pos="720"/>
        </w:tabs>
        <w:spacing w:line="276" w:lineRule="auto"/>
        <w:ind w:left="357" w:right="69" w:hanging="357"/>
        <w:jc w:val="both"/>
        <w:rPr>
          <w:rFonts w:asciiTheme="minorHAnsi" w:hAnsiTheme="minorHAnsi" w:cstheme="minorHAnsi"/>
          <w:sz w:val="22"/>
          <w:szCs w:val="22"/>
        </w:rPr>
      </w:pPr>
      <w:bookmarkStart w:id="0" w:name="_Hlk83805479"/>
      <w:r w:rsidRPr="00C90763">
        <w:rPr>
          <w:rFonts w:asciiTheme="minorHAnsi" w:hAnsiTheme="minorHAnsi" w:cstheme="minorHAnsi"/>
          <w:sz w:val="22"/>
          <w:szCs w:val="22"/>
        </w:rPr>
        <w:t>Wysokość kary umownej wynosi 20% ceny określonej w § 4 ust. 1.</w:t>
      </w:r>
      <w:r w:rsidR="001A6878" w:rsidRPr="00C90763">
        <w:rPr>
          <w:rFonts w:asciiTheme="minorHAnsi" w:hAnsiTheme="minorHAnsi" w:cstheme="minorHAnsi"/>
          <w:sz w:val="22"/>
          <w:szCs w:val="22"/>
        </w:rPr>
        <w:t xml:space="preserve"> </w:t>
      </w:r>
      <w:r w:rsidRPr="00C90763">
        <w:rPr>
          <w:rFonts w:asciiTheme="minorHAnsi" w:hAnsiTheme="minorHAnsi" w:cstheme="minorHAnsi"/>
          <w:sz w:val="22"/>
          <w:szCs w:val="22"/>
        </w:rPr>
        <w:t>Łączna maksymalna wysokość kar umownych których mogą dochodzić Strony nie może przekroczyć 20% ceny określonej w § 4 ust. 1.</w:t>
      </w:r>
    </w:p>
    <w:p w14:paraId="03A0A1E2" w14:textId="77777777" w:rsidR="00015CC5" w:rsidRPr="00C90763" w:rsidRDefault="001A6878" w:rsidP="001F7BCB">
      <w:pPr>
        <w:numPr>
          <w:ilvl w:val="0"/>
          <w:numId w:val="19"/>
        </w:numPr>
        <w:tabs>
          <w:tab w:val="clear" w:pos="360"/>
          <w:tab w:val="num" w:pos="0"/>
          <w:tab w:val="left" w:pos="720"/>
        </w:tabs>
        <w:spacing w:line="276" w:lineRule="auto"/>
        <w:ind w:left="357" w:right="69" w:hanging="357"/>
        <w:jc w:val="both"/>
        <w:rPr>
          <w:rFonts w:asciiTheme="minorHAnsi" w:hAnsiTheme="minorHAnsi" w:cstheme="minorHAnsi"/>
          <w:sz w:val="22"/>
          <w:szCs w:val="22"/>
        </w:rPr>
      </w:pPr>
      <w:r w:rsidRPr="00C90763">
        <w:rPr>
          <w:rFonts w:asciiTheme="minorHAnsi" w:hAnsiTheme="minorHAnsi" w:cstheme="minorHAnsi"/>
          <w:sz w:val="22"/>
          <w:szCs w:val="22"/>
        </w:rPr>
        <w:t>Dostawca</w:t>
      </w:r>
      <w:r w:rsidR="00015CC5" w:rsidRPr="00C90763">
        <w:rPr>
          <w:rFonts w:asciiTheme="minorHAnsi" w:hAnsiTheme="minorHAnsi" w:cstheme="minorHAnsi"/>
          <w:sz w:val="22"/>
          <w:szCs w:val="22"/>
        </w:rPr>
        <w:t xml:space="preserve"> nie dokona cesji wierzytelności wynikających z niniejszej umowy.</w:t>
      </w:r>
    </w:p>
    <w:bookmarkEnd w:id="0"/>
    <w:p w14:paraId="446F0FE3" w14:textId="77777777" w:rsidR="00AE36D7" w:rsidRPr="00C90763" w:rsidRDefault="00AE36D7" w:rsidP="001F7BCB">
      <w:pPr>
        <w:spacing w:line="276" w:lineRule="auto"/>
        <w:ind w:right="69"/>
        <w:rPr>
          <w:rFonts w:asciiTheme="minorHAnsi" w:hAnsiTheme="minorHAnsi" w:cstheme="minorHAnsi"/>
          <w:sz w:val="22"/>
          <w:szCs w:val="22"/>
        </w:rPr>
      </w:pPr>
    </w:p>
    <w:p w14:paraId="73C14C2E" w14:textId="77777777" w:rsidR="00076D2F" w:rsidRPr="00C90763" w:rsidRDefault="00CD0462" w:rsidP="001F7BCB">
      <w:pPr>
        <w:spacing w:line="276" w:lineRule="auto"/>
        <w:ind w:right="69"/>
        <w:jc w:val="center"/>
        <w:rPr>
          <w:rFonts w:asciiTheme="minorHAnsi" w:hAnsiTheme="minorHAnsi" w:cstheme="minorHAnsi"/>
          <w:b/>
          <w:sz w:val="22"/>
          <w:szCs w:val="22"/>
        </w:rPr>
      </w:pPr>
      <w:r w:rsidRPr="00C90763">
        <w:rPr>
          <w:rFonts w:asciiTheme="minorHAnsi" w:hAnsiTheme="minorHAnsi" w:cstheme="minorHAnsi"/>
          <w:b/>
          <w:sz w:val="22"/>
          <w:szCs w:val="22"/>
        </w:rPr>
        <w:t>§ 6</w:t>
      </w:r>
    </w:p>
    <w:p w14:paraId="599463D7" w14:textId="77777777" w:rsidR="00460B2E" w:rsidRPr="00C90763" w:rsidRDefault="00460B2E" w:rsidP="001F7BCB">
      <w:pPr>
        <w:numPr>
          <w:ilvl w:val="0"/>
          <w:numId w:val="22"/>
        </w:numPr>
        <w:tabs>
          <w:tab w:val="left" w:pos="720"/>
        </w:tabs>
        <w:spacing w:line="276" w:lineRule="auto"/>
        <w:ind w:right="69"/>
        <w:jc w:val="both"/>
        <w:rPr>
          <w:rFonts w:asciiTheme="minorHAnsi" w:hAnsiTheme="minorHAnsi" w:cstheme="minorHAnsi"/>
          <w:sz w:val="22"/>
          <w:szCs w:val="22"/>
        </w:rPr>
      </w:pPr>
      <w:bookmarkStart w:id="1" w:name="_Hlk43204027"/>
      <w:r w:rsidRPr="00C90763">
        <w:rPr>
          <w:rFonts w:asciiTheme="minorHAnsi" w:hAnsiTheme="minorHAnsi" w:cstheme="minorHAnsi"/>
          <w:sz w:val="22"/>
          <w:szCs w:val="22"/>
        </w:rPr>
        <w:t>Zamawiającemu przysługuje prawo odstąpienia od umowy w ciągu 30 dni od zaistnienia niżej wymienionych okoliczności:</w:t>
      </w:r>
    </w:p>
    <w:bookmarkEnd w:id="1"/>
    <w:p w14:paraId="2CC714EF" w14:textId="77777777" w:rsidR="00460B2E" w:rsidRPr="00C90763" w:rsidRDefault="00460B2E" w:rsidP="001F7BCB">
      <w:pPr>
        <w:tabs>
          <w:tab w:val="left" w:pos="720"/>
        </w:tabs>
        <w:spacing w:line="276" w:lineRule="auto"/>
        <w:ind w:left="357" w:right="69"/>
        <w:jc w:val="both"/>
        <w:rPr>
          <w:rFonts w:asciiTheme="minorHAnsi" w:hAnsiTheme="minorHAnsi" w:cstheme="minorHAnsi"/>
          <w:sz w:val="22"/>
          <w:szCs w:val="22"/>
        </w:rPr>
      </w:pPr>
      <w:r w:rsidRPr="00C90763">
        <w:rPr>
          <w:rFonts w:asciiTheme="minorHAnsi" w:hAnsiTheme="minorHAnsi" w:cstheme="minorHAnsi"/>
          <w:sz w:val="22"/>
          <w:szCs w:val="22"/>
        </w:rPr>
        <w:t>- w przypadku braku środków w budżecie na realizację umowy po cenie zwaloryzowanej;</w:t>
      </w:r>
    </w:p>
    <w:p w14:paraId="6C7AE8E4" w14:textId="77777777" w:rsidR="00460B2E" w:rsidRPr="00C90763" w:rsidRDefault="00460B2E" w:rsidP="001F7BCB">
      <w:pPr>
        <w:tabs>
          <w:tab w:val="left" w:pos="720"/>
        </w:tabs>
        <w:spacing w:line="276" w:lineRule="auto"/>
        <w:ind w:left="357" w:right="69"/>
        <w:jc w:val="both"/>
        <w:rPr>
          <w:rFonts w:asciiTheme="minorHAnsi" w:hAnsiTheme="minorHAnsi" w:cstheme="minorHAnsi"/>
          <w:sz w:val="22"/>
          <w:szCs w:val="22"/>
        </w:rPr>
      </w:pPr>
      <w:r w:rsidRPr="00C90763">
        <w:rPr>
          <w:rFonts w:asciiTheme="minorHAnsi" w:hAnsiTheme="minorHAnsi" w:cstheme="minorHAnsi"/>
          <w:sz w:val="22"/>
          <w:szCs w:val="22"/>
        </w:rPr>
        <w:lastRenderedPageBreak/>
        <w:t>- w przypadku co najmniej trzykrotnego opóźnienia w dostawie lub trzykrotnego stwierdzenia przez Zamawiającego, że jakość i/lub ilość zamówionych artykułu/ów jest niezgodna ze złożonym zamówieniem (artykuł jest wadliwy);</w:t>
      </w:r>
    </w:p>
    <w:p w14:paraId="42456B63" w14:textId="77777777" w:rsidR="00460B2E" w:rsidRPr="00C90763" w:rsidRDefault="00460B2E" w:rsidP="001F7BCB">
      <w:pPr>
        <w:tabs>
          <w:tab w:val="left" w:pos="720"/>
        </w:tabs>
        <w:spacing w:line="276" w:lineRule="auto"/>
        <w:ind w:left="357" w:right="69"/>
        <w:jc w:val="both"/>
        <w:rPr>
          <w:rFonts w:asciiTheme="minorHAnsi" w:hAnsiTheme="minorHAnsi" w:cstheme="minorHAnsi"/>
          <w:sz w:val="22"/>
          <w:szCs w:val="22"/>
        </w:rPr>
      </w:pPr>
      <w:r w:rsidRPr="00C90763">
        <w:rPr>
          <w:rFonts w:asciiTheme="minorHAnsi" w:hAnsiTheme="minorHAnsi" w:cstheme="minorHAnsi"/>
          <w:sz w:val="22"/>
          <w:szCs w:val="22"/>
        </w:rPr>
        <w:t>- suma kar umownych przekroczyła kwotę 15 % ceny brutto określonej w § 4 ust. 1;</w:t>
      </w:r>
    </w:p>
    <w:p w14:paraId="7C3598D7" w14:textId="77777777" w:rsidR="00460B2E" w:rsidRPr="00C90763" w:rsidRDefault="00460B2E" w:rsidP="001F7BCB">
      <w:pPr>
        <w:tabs>
          <w:tab w:val="left" w:pos="720"/>
        </w:tabs>
        <w:spacing w:line="276" w:lineRule="auto"/>
        <w:ind w:left="357" w:right="69"/>
        <w:jc w:val="both"/>
        <w:rPr>
          <w:rFonts w:asciiTheme="minorHAnsi" w:hAnsiTheme="minorHAnsi" w:cstheme="minorHAnsi"/>
          <w:sz w:val="22"/>
          <w:szCs w:val="22"/>
        </w:rPr>
      </w:pPr>
      <w:r w:rsidRPr="00C90763">
        <w:rPr>
          <w:rFonts w:asciiTheme="minorHAnsi" w:hAnsiTheme="minorHAnsi" w:cstheme="minorHAnsi"/>
          <w:sz w:val="22"/>
          <w:szCs w:val="22"/>
        </w:rPr>
        <w:t>- w przypadku gdy Dostawca nienależycie wykonuje swoje zobowiązania umowne, w szczególności niezgodnie z § 2 umowy lub z obowiązującymi przepisami;</w:t>
      </w:r>
    </w:p>
    <w:p w14:paraId="2F35752E" w14:textId="77777777" w:rsidR="00460B2E" w:rsidRPr="00C90763" w:rsidRDefault="00460B2E" w:rsidP="001F7BCB">
      <w:pPr>
        <w:tabs>
          <w:tab w:val="left" w:pos="720"/>
        </w:tabs>
        <w:spacing w:line="276" w:lineRule="auto"/>
        <w:ind w:left="357" w:right="69"/>
        <w:jc w:val="both"/>
        <w:rPr>
          <w:rFonts w:asciiTheme="minorHAnsi" w:hAnsiTheme="minorHAnsi" w:cstheme="minorHAnsi"/>
          <w:sz w:val="22"/>
          <w:szCs w:val="22"/>
        </w:rPr>
      </w:pPr>
      <w:r w:rsidRPr="00C90763">
        <w:rPr>
          <w:rFonts w:asciiTheme="minorHAnsi" w:hAnsiTheme="minorHAnsi" w:cstheme="minorHAnsi"/>
          <w:sz w:val="22"/>
          <w:szCs w:val="22"/>
        </w:rPr>
        <w:t>- w przypadku gdy Dostawca nie realizuje, z przyczyn leżących po jego stronie, przedmiotu umowy i przerwa ta trwa dłużej niż 7 dni;</w:t>
      </w:r>
    </w:p>
    <w:p w14:paraId="30DD2FF7" w14:textId="77777777" w:rsidR="00460B2E" w:rsidRPr="00C90763" w:rsidRDefault="00460B2E" w:rsidP="001F7BCB">
      <w:pPr>
        <w:tabs>
          <w:tab w:val="left" w:pos="720"/>
        </w:tabs>
        <w:spacing w:line="276" w:lineRule="auto"/>
        <w:ind w:left="357" w:right="69"/>
        <w:jc w:val="both"/>
        <w:rPr>
          <w:rFonts w:asciiTheme="minorHAnsi" w:hAnsiTheme="minorHAnsi" w:cstheme="minorHAnsi"/>
          <w:sz w:val="22"/>
          <w:szCs w:val="22"/>
        </w:rPr>
      </w:pPr>
      <w:r w:rsidRPr="00C90763">
        <w:rPr>
          <w:rFonts w:asciiTheme="minorHAnsi" w:hAnsiTheme="minorHAnsi" w:cstheme="minorHAnsi"/>
          <w:sz w:val="22"/>
          <w:szCs w:val="22"/>
        </w:rPr>
        <w:t>- w razie zaistnienia istotnej zmiany okoliczności powodującej, że wykonanie umowy nie leży w interesie publicznym, czego nie można było przewidzieć w chwili zawarcia umowy.</w:t>
      </w:r>
    </w:p>
    <w:p w14:paraId="3085F0CC" w14:textId="77777777" w:rsidR="001A6878" w:rsidRPr="00C90763" w:rsidRDefault="001A6878" w:rsidP="001F7BCB">
      <w:pPr>
        <w:spacing w:line="276" w:lineRule="auto"/>
        <w:ind w:right="69"/>
        <w:jc w:val="center"/>
        <w:rPr>
          <w:rFonts w:asciiTheme="minorHAnsi" w:hAnsiTheme="minorHAnsi" w:cstheme="minorHAnsi"/>
          <w:b/>
          <w:sz w:val="22"/>
          <w:szCs w:val="22"/>
        </w:rPr>
      </w:pPr>
    </w:p>
    <w:p w14:paraId="1D738253" w14:textId="77777777" w:rsidR="00076D2F" w:rsidRPr="00C90763" w:rsidRDefault="00CD0462" w:rsidP="001F7BCB">
      <w:pPr>
        <w:spacing w:line="276" w:lineRule="auto"/>
        <w:ind w:right="69"/>
        <w:jc w:val="center"/>
        <w:rPr>
          <w:rFonts w:asciiTheme="minorHAnsi" w:hAnsiTheme="minorHAnsi" w:cstheme="minorHAnsi"/>
          <w:b/>
          <w:sz w:val="22"/>
          <w:szCs w:val="22"/>
        </w:rPr>
      </w:pPr>
      <w:r w:rsidRPr="00C90763">
        <w:rPr>
          <w:rFonts w:asciiTheme="minorHAnsi" w:hAnsiTheme="minorHAnsi" w:cstheme="minorHAnsi"/>
          <w:b/>
          <w:sz w:val="22"/>
          <w:szCs w:val="22"/>
        </w:rPr>
        <w:t>§ 7</w:t>
      </w:r>
    </w:p>
    <w:p w14:paraId="735B772D" w14:textId="77777777" w:rsidR="00460B2E" w:rsidRPr="00C90763" w:rsidRDefault="00460B2E" w:rsidP="001F7BCB">
      <w:pPr>
        <w:numPr>
          <w:ilvl w:val="0"/>
          <w:numId w:val="24"/>
        </w:numPr>
        <w:suppressAutoHyphens w:val="0"/>
        <w:spacing w:line="276" w:lineRule="auto"/>
        <w:jc w:val="both"/>
        <w:rPr>
          <w:rFonts w:asciiTheme="minorHAnsi" w:hAnsiTheme="minorHAnsi" w:cstheme="minorHAnsi"/>
          <w:bCs/>
          <w:sz w:val="22"/>
          <w:szCs w:val="22"/>
        </w:rPr>
      </w:pPr>
      <w:r w:rsidRPr="00C90763">
        <w:rPr>
          <w:rFonts w:asciiTheme="minorHAnsi" w:hAnsiTheme="minorHAnsi" w:cstheme="minorHAnsi"/>
          <w:bCs/>
          <w:sz w:val="22"/>
          <w:szCs w:val="22"/>
        </w:rPr>
        <w:t>Wprowadzenie zmian treści umowy wymaga sporządzenia pisemnego aneksu pod rygorem nieważności.</w:t>
      </w:r>
    </w:p>
    <w:p w14:paraId="16F7EF10" w14:textId="77777777" w:rsidR="00460B2E" w:rsidRPr="00C90763" w:rsidRDefault="00460B2E" w:rsidP="001F7BCB">
      <w:pPr>
        <w:numPr>
          <w:ilvl w:val="0"/>
          <w:numId w:val="24"/>
        </w:numPr>
        <w:suppressAutoHyphens w:val="0"/>
        <w:spacing w:line="276" w:lineRule="auto"/>
        <w:jc w:val="both"/>
        <w:rPr>
          <w:rFonts w:asciiTheme="minorHAnsi" w:hAnsiTheme="minorHAnsi" w:cstheme="minorHAnsi"/>
          <w:sz w:val="22"/>
          <w:szCs w:val="22"/>
        </w:rPr>
      </w:pPr>
      <w:bookmarkStart w:id="2" w:name="_Hlk107909859"/>
      <w:r w:rsidRPr="00C90763">
        <w:rPr>
          <w:rFonts w:asciiTheme="minorHAnsi" w:hAnsiTheme="minorHAnsi" w:cstheme="minorHAnsi"/>
          <w:bCs/>
          <w:sz w:val="22"/>
          <w:szCs w:val="22"/>
        </w:rPr>
        <w:t xml:space="preserve">Zamawiający przewiduje zmianę treści umowy </w:t>
      </w:r>
      <w:bookmarkEnd w:id="2"/>
      <w:r w:rsidRPr="00C90763">
        <w:rPr>
          <w:rFonts w:asciiTheme="minorHAnsi" w:hAnsiTheme="minorHAnsi" w:cstheme="minorHAnsi"/>
          <w:bCs/>
          <w:sz w:val="22"/>
          <w:szCs w:val="22"/>
        </w:rPr>
        <w:t xml:space="preserve">w zakresie terminu wykonania przedmiotu umowy o którym mowa w </w:t>
      </w:r>
      <w:r w:rsidRPr="00C90763">
        <w:rPr>
          <w:rFonts w:asciiTheme="minorHAnsi" w:eastAsia="SimSun" w:hAnsiTheme="minorHAnsi" w:cstheme="minorHAnsi"/>
          <w:bCs/>
          <w:kern w:val="3"/>
          <w:sz w:val="22"/>
          <w:szCs w:val="22"/>
          <w:lang w:eastAsia="en-US" w:bidi="en-US"/>
        </w:rPr>
        <w:t>§</w:t>
      </w:r>
      <w:r w:rsidRPr="00C90763">
        <w:rPr>
          <w:rFonts w:asciiTheme="minorHAnsi" w:hAnsiTheme="minorHAnsi" w:cstheme="minorHAnsi"/>
          <w:bCs/>
          <w:sz w:val="22"/>
          <w:szCs w:val="22"/>
        </w:rPr>
        <w:t xml:space="preserve">2 ust 1 i 4, ograniczenia zakresu umowy, zmiany ceny za całość przedmiotu zamówienia po rozliczeniu zgodnie z cenami jednostkowymi w złożonych formularzach cenowych. Zmiana jest dopuszczalna w przypadku stanu zagrożenia epidemicznego, stanu epidemii oraz innych zdarzeń spowodowanych epidemią. </w:t>
      </w:r>
    </w:p>
    <w:p w14:paraId="409AFA13" w14:textId="77777777" w:rsidR="00460B2E" w:rsidRPr="00C90763" w:rsidRDefault="00460B2E" w:rsidP="001F7BCB">
      <w:pPr>
        <w:numPr>
          <w:ilvl w:val="0"/>
          <w:numId w:val="24"/>
        </w:numPr>
        <w:suppressAutoHyphens w:val="0"/>
        <w:spacing w:line="276" w:lineRule="auto"/>
        <w:jc w:val="both"/>
        <w:rPr>
          <w:rFonts w:asciiTheme="minorHAnsi" w:hAnsiTheme="minorHAnsi" w:cstheme="minorHAnsi"/>
          <w:bCs/>
          <w:sz w:val="22"/>
          <w:szCs w:val="22"/>
        </w:rPr>
      </w:pPr>
      <w:r w:rsidRPr="00C90763">
        <w:rPr>
          <w:rFonts w:asciiTheme="minorHAnsi" w:hAnsiTheme="minorHAnsi" w:cstheme="minorHAnsi"/>
          <w:bCs/>
          <w:sz w:val="22"/>
          <w:szCs w:val="22"/>
        </w:rPr>
        <w:t>Każda ze Stron umowy może zawnioskować o zmianę umowy. W celu dokonania zmiany umowy, jeżeli przepisy prawa nie stanowią inaczej, Strona o to wnioskująca zobowiązana jest do złożenia drugiej Stronie propozycji zmiany w terminie 14 dni od dnia zaistnienia okoliczności będących podstawą zmiany.</w:t>
      </w:r>
    </w:p>
    <w:p w14:paraId="14788CC3" w14:textId="77777777" w:rsidR="00460B2E" w:rsidRPr="00C90763" w:rsidRDefault="00460B2E" w:rsidP="001F7BCB">
      <w:pPr>
        <w:numPr>
          <w:ilvl w:val="0"/>
          <w:numId w:val="24"/>
        </w:numPr>
        <w:suppressAutoHyphens w:val="0"/>
        <w:spacing w:line="276" w:lineRule="auto"/>
        <w:jc w:val="both"/>
        <w:rPr>
          <w:rFonts w:asciiTheme="minorHAnsi" w:hAnsiTheme="minorHAnsi" w:cstheme="minorHAnsi"/>
          <w:bCs/>
          <w:sz w:val="22"/>
          <w:szCs w:val="22"/>
        </w:rPr>
      </w:pPr>
      <w:r w:rsidRPr="00C90763">
        <w:rPr>
          <w:rFonts w:asciiTheme="minorHAnsi" w:hAnsiTheme="minorHAnsi" w:cstheme="minorHAnsi"/>
          <w:bCs/>
          <w:sz w:val="22"/>
          <w:szCs w:val="22"/>
        </w:rPr>
        <w:t>Wniosek o zmianę umowy, o którym mowa w ust. 3, powinien zawierać co najmniej:</w:t>
      </w:r>
    </w:p>
    <w:p w14:paraId="6FBCD0DB" w14:textId="77777777" w:rsidR="00460B2E" w:rsidRPr="00C90763" w:rsidRDefault="00D118DC" w:rsidP="001F7BCB">
      <w:pPr>
        <w:suppressAutoHyphens w:val="0"/>
        <w:spacing w:line="276" w:lineRule="auto"/>
        <w:ind w:left="360"/>
        <w:jc w:val="both"/>
        <w:rPr>
          <w:rFonts w:asciiTheme="minorHAnsi" w:hAnsiTheme="minorHAnsi" w:cstheme="minorHAnsi"/>
          <w:bCs/>
          <w:sz w:val="22"/>
          <w:szCs w:val="22"/>
        </w:rPr>
      </w:pPr>
      <w:r w:rsidRPr="00C90763">
        <w:rPr>
          <w:rFonts w:asciiTheme="minorHAnsi" w:hAnsiTheme="minorHAnsi" w:cstheme="minorHAnsi"/>
          <w:bCs/>
          <w:sz w:val="22"/>
          <w:szCs w:val="22"/>
        </w:rPr>
        <w:t xml:space="preserve">- </w:t>
      </w:r>
      <w:r w:rsidR="00460B2E" w:rsidRPr="00C90763">
        <w:rPr>
          <w:rFonts w:asciiTheme="minorHAnsi" w:hAnsiTheme="minorHAnsi" w:cstheme="minorHAnsi"/>
          <w:bCs/>
          <w:sz w:val="22"/>
          <w:szCs w:val="22"/>
        </w:rPr>
        <w:t>zakres proponowanej zmiany,</w:t>
      </w:r>
    </w:p>
    <w:p w14:paraId="39A54E5B" w14:textId="77777777" w:rsidR="00460B2E" w:rsidRPr="00C90763" w:rsidRDefault="00D118DC" w:rsidP="001F7BCB">
      <w:pPr>
        <w:suppressAutoHyphens w:val="0"/>
        <w:spacing w:line="276" w:lineRule="auto"/>
        <w:ind w:left="360"/>
        <w:jc w:val="both"/>
        <w:rPr>
          <w:rFonts w:asciiTheme="minorHAnsi" w:hAnsiTheme="minorHAnsi" w:cstheme="minorHAnsi"/>
          <w:bCs/>
          <w:sz w:val="22"/>
          <w:szCs w:val="22"/>
        </w:rPr>
      </w:pPr>
      <w:r w:rsidRPr="00C90763">
        <w:rPr>
          <w:rFonts w:asciiTheme="minorHAnsi" w:hAnsiTheme="minorHAnsi" w:cstheme="minorHAnsi"/>
          <w:bCs/>
          <w:sz w:val="22"/>
          <w:szCs w:val="22"/>
        </w:rPr>
        <w:t xml:space="preserve">- </w:t>
      </w:r>
      <w:r w:rsidR="00460B2E" w:rsidRPr="00C90763">
        <w:rPr>
          <w:rFonts w:asciiTheme="minorHAnsi" w:hAnsiTheme="minorHAnsi" w:cstheme="minorHAnsi"/>
          <w:bCs/>
          <w:sz w:val="22"/>
          <w:szCs w:val="22"/>
        </w:rPr>
        <w:t>opis okoliczności faktycznych uprawniających do dokonania zmiany,</w:t>
      </w:r>
    </w:p>
    <w:p w14:paraId="15BBC903" w14:textId="77777777" w:rsidR="00D118DC" w:rsidRPr="00C90763" w:rsidRDefault="00D118DC" w:rsidP="001F7BCB">
      <w:pPr>
        <w:suppressAutoHyphens w:val="0"/>
        <w:spacing w:line="276" w:lineRule="auto"/>
        <w:ind w:left="360"/>
        <w:jc w:val="both"/>
        <w:rPr>
          <w:rFonts w:asciiTheme="minorHAnsi" w:hAnsiTheme="minorHAnsi" w:cstheme="minorHAnsi"/>
          <w:bCs/>
          <w:sz w:val="22"/>
          <w:szCs w:val="22"/>
        </w:rPr>
      </w:pPr>
      <w:r w:rsidRPr="00C90763">
        <w:rPr>
          <w:rFonts w:asciiTheme="minorHAnsi" w:hAnsiTheme="minorHAnsi" w:cstheme="minorHAnsi"/>
          <w:bCs/>
          <w:sz w:val="22"/>
          <w:szCs w:val="22"/>
        </w:rPr>
        <w:t>- podstawę dokonania zmiany, to jest podstawę prawną wynikającą z przepisów ustawy lub postanowień umowy</w:t>
      </w:r>
    </w:p>
    <w:p w14:paraId="601B244C" w14:textId="77777777" w:rsidR="00460B2E" w:rsidRDefault="00D118DC" w:rsidP="001F7BCB">
      <w:pPr>
        <w:suppressAutoHyphens w:val="0"/>
        <w:spacing w:line="276" w:lineRule="auto"/>
        <w:ind w:left="360"/>
        <w:jc w:val="both"/>
        <w:rPr>
          <w:rFonts w:asciiTheme="minorHAnsi" w:hAnsiTheme="minorHAnsi" w:cstheme="minorHAnsi"/>
          <w:bCs/>
          <w:sz w:val="22"/>
          <w:szCs w:val="22"/>
        </w:rPr>
      </w:pPr>
      <w:r w:rsidRPr="00C90763">
        <w:rPr>
          <w:rFonts w:asciiTheme="minorHAnsi" w:hAnsiTheme="minorHAnsi" w:cstheme="minorHAnsi"/>
          <w:bCs/>
          <w:sz w:val="22"/>
          <w:szCs w:val="22"/>
        </w:rPr>
        <w:t xml:space="preserve">- </w:t>
      </w:r>
      <w:r w:rsidR="00460B2E" w:rsidRPr="00C90763">
        <w:rPr>
          <w:rFonts w:asciiTheme="minorHAnsi" w:hAnsiTheme="minorHAnsi" w:cstheme="minorHAnsi"/>
          <w:bCs/>
          <w:sz w:val="22"/>
          <w:szCs w:val="22"/>
        </w:rPr>
        <w:t xml:space="preserve">pisemne uzasadnienie potwierdzające, że zostały spełnione okoliczności uzasadniające dokonanie zmiany umowy. </w:t>
      </w:r>
    </w:p>
    <w:p w14:paraId="0C4C57E5" w14:textId="77777777" w:rsidR="00EC793D" w:rsidRDefault="00EC793D" w:rsidP="001F7BCB">
      <w:pPr>
        <w:suppressAutoHyphens w:val="0"/>
        <w:spacing w:line="276" w:lineRule="auto"/>
        <w:ind w:left="360"/>
        <w:jc w:val="both"/>
        <w:rPr>
          <w:rFonts w:asciiTheme="minorHAnsi" w:hAnsiTheme="minorHAnsi" w:cstheme="minorHAnsi"/>
          <w:bCs/>
          <w:sz w:val="22"/>
          <w:szCs w:val="22"/>
        </w:rPr>
      </w:pPr>
    </w:p>
    <w:p w14:paraId="67D4AF53" w14:textId="77777777" w:rsidR="00076D2F" w:rsidRPr="00C90763" w:rsidRDefault="00CD0462" w:rsidP="001F7BCB">
      <w:pPr>
        <w:spacing w:line="276" w:lineRule="auto"/>
        <w:ind w:right="69"/>
        <w:jc w:val="center"/>
        <w:rPr>
          <w:rFonts w:asciiTheme="minorHAnsi" w:hAnsiTheme="minorHAnsi" w:cstheme="minorHAnsi"/>
          <w:b/>
          <w:sz w:val="22"/>
          <w:szCs w:val="22"/>
        </w:rPr>
      </w:pPr>
      <w:r w:rsidRPr="00C90763">
        <w:rPr>
          <w:rFonts w:asciiTheme="minorHAnsi" w:hAnsiTheme="minorHAnsi" w:cstheme="minorHAnsi"/>
          <w:b/>
          <w:sz w:val="22"/>
          <w:szCs w:val="22"/>
        </w:rPr>
        <w:t>§ 8</w:t>
      </w:r>
    </w:p>
    <w:p w14:paraId="6556F9C3" w14:textId="77777777" w:rsidR="00D118DC" w:rsidRPr="00C90763" w:rsidRDefault="00D118DC" w:rsidP="001F7BCB">
      <w:pPr>
        <w:numPr>
          <w:ilvl w:val="0"/>
          <w:numId w:val="27"/>
        </w:numPr>
        <w:suppressAutoHyphens w:val="0"/>
        <w:spacing w:line="276" w:lineRule="auto"/>
        <w:jc w:val="both"/>
        <w:rPr>
          <w:rFonts w:asciiTheme="minorHAnsi" w:hAnsiTheme="minorHAnsi" w:cstheme="minorHAnsi"/>
          <w:bCs/>
          <w:sz w:val="22"/>
          <w:szCs w:val="22"/>
        </w:rPr>
      </w:pPr>
      <w:r w:rsidRPr="00D118DC">
        <w:rPr>
          <w:rFonts w:asciiTheme="minorHAnsi" w:hAnsiTheme="minorHAnsi" w:cstheme="minorHAnsi"/>
          <w:bCs/>
          <w:sz w:val="22"/>
          <w:szCs w:val="22"/>
        </w:rPr>
        <w:t>W sprawach nieuregulowanych niniejszą umową mają zastosowani</w:t>
      </w:r>
      <w:r w:rsidR="00F44D90">
        <w:rPr>
          <w:rFonts w:asciiTheme="minorHAnsi" w:hAnsiTheme="minorHAnsi" w:cstheme="minorHAnsi"/>
          <w:bCs/>
          <w:sz w:val="22"/>
          <w:szCs w:val="22"/>
        </w:rPr>
        <w:t>e odpowiednie przepisy Kodeksu C</w:t>
      </w:r>
      <w:r w:rsidRPr="00D118DC">
        <w:rPr>
          <w:rFonts w:asciiTheme="minorHAnsi" w:hAnsiTheme="minorHAnsi" w:cstheme="minorHAnsi"/>
          <w:bCs/>
          <w:sz w:val="22"/>
          <w:szCs w:val="22"/>
        </w:rPr>
        <w:t>ywilnego oraz przepisy ustawy Prawo zamówień publicznych.</w:t>
      </w:r>
    </w:p>
    <w:p w14:paraId="54B89C49" w14:textId="77777777" w:rsidR="00D118DC" w:rsidRPr="00C90763" w:rsidRDefault="00D118DC" w:rsidP="001F7BCB">
      <w:pPr>
        <w:numPr>
          <w:ilvl w:val="0"/>
          <w:numId w:val="27"/>
        </w:numPr>
        <w:suppressAutoHyphens w:val="0"/>
        <w:spacing w:line="276" w:lineRule="auto"/>
        <w:jc w:val="both"/>
        <w:rPr>
          <w:rFonts w:asciiTheme="minorHAnsi" w:hAnsiTheme="minorHAnsi" w:cstheme="minorHAnsi"/>
          <w:bCs/>
          <w:sz w:val="22"/>
          <w:szCs w:val="22"/>
        </w:rPr>
      </w:pPr>
      <w:r w:rsidRPr="00D118DC">
        <w:rPr>
          <w:rFonts w:asciiTheme="minorHAnsi" w:hAnsiTheme="minorHAnsi" w:cstheme="minorHAnsi"/>
          <w:bCs/>
          <w:sz w:val="22"/>
          <w:szCs w:val="22"/>
        </w:rPr>
        <w:t>Ewentualne spory wynikłe na tle niniejszej umowy podlegają rozstrzygnięciu sądu właściwego d</w:t>
      </w:r>
      <w:r w:rsidRPr="00C90763">
        <w:rPr>
          <w:rFonts w:asciiTheme="minorHAnsi" w:hAnsiTheme="minorHAnsi" w:cstheme="minorHAnsi"/>
          <w:bCs/>
          <w:sz w:val="22"/>
          <w:szCs w:val="22"/>
        </w:rPr>
        <w:t>la Zamawiającego</w:t>
      </w:r>
      <w:r w:rsidRPr="00D118DC">
        <w:rPr>
          <w:rFonts w:asciiTheme="minorHAnsi" w:hAnsiTheme="minorHAnsi" w:cstheme="minorHAnsi"/>
          <w:bCs/>
          <w:sz w:val="22"/>
          <w:szCs w:val="22"/>
        </w:rPr>
        <w:t>.</w:t>
      </w:r>
    </w:p>
    <w:p w14:paraId="49506C51" w14:textId="77777777" w:rsidR="00D118DC" w:rsidRPr="00C90763" w:rsidRDefault="00D118DC" w:rsidP="001F7BCB">
      <w:pPr>
        <w:numPr>
          <w:ilvl w:val="0"/>
          <w:numId w:val="27"/>
        </w:numPr>
        <w:suppressAutoHyphens w:val="0"/>
        <w:spacing w:line="276" w:lineRule="auto"/>
        <w:jc w:val="both"/>
        <w:rPr>
          <w:rFonts w:asciiTheme="minorHAnsi" w:hAnsiTheme="minorHAnsi" w:cstheme="minorHAnsi"/>
          <w:bCs/>
          <w:sz w:val="22"/>
          <w:szCs w:val="22"/>
        </w:rPr>
      </w:pPr>
      <w:r w:rsidRPr="00D118DC">
        <w:rPr>
          <w:rFonts w:asciiTheme="minorHAnsi" w:hAnsiTheme="minorHAnsi" w:cstheme="minorHAnsi"/>
          <w:bCs/>
          <w:sz w:val="22"/>
          <w:szCs w:val="22"/>
        </w:rPr>
        <w:t>Wszelkie zmiany niniejszej umowy wymagają formy pisemnej, pod rygorem nieważności.</w:t>
      </w:r>
    </w:p>
    <w:p w14:paraId="2D584A6D" w14:textId="77777777" w:rsidR="00D118DC" w:rsidRPr="00D118DC" w:rsidRDefault="00D118DC" w:rsidP="001F7BCB">
      <w:pPr>
        <w:numPr>
          <w:ilvl w:val="0"/>
          <w:numId w:val="27"/>
        </w:numPr>
        <w:suppressAutoHyphens w:val="0"/>
        <w:spacing w:line="276" w:lineRule="auto"/>
        <w:jc w:val="both"/>
        <w:rPr>
          <w:rFonts w:asciiTheme="minorHAnsi" w:hAnsiTheme="minorHAnsi" w:cstheme="minorHAnsi"/>
          <w:bCs/>
          <w:sz w:val="22"/>
          <w:szCs w:val="22"/>
        </w:rPr>
      </w:pPr>
      <w:r w:rsidRPr="00D118DC">
        <w:rPr>
          <w:rFonts w:asciiTheme="minorHAnsi" w:hAnsiTheme="minorHAnsi" w:cstheme="minorHAnsi"/>
          <w:bCs/>
          <w:sz w:val="22"/>
          <w:szCs w:val="22"/>
        </w:rPr>
        <w:t>Umowę sporządzono w dwóch jednobrzmiących egzemplarzach po jednym dla każdej ze stron.</w:t>
      </w:r>
    </w:p>
    <w:p w14:paraId="2F2BF9C3" w14:textId="77777777" w:rsidR="00415AD9" w:rsidRPr="00C90763" w:rsidRDefault="00415AD9" w:rsidP="00DE7EFA">
      <w:pPr>
        <w:spacing w:line="276" w:lineRule="auto"/>
        <w:ind w:right="69"/>
        <w:jc w:val="center"/>
        <w:rPr>
          <w:rFonts w:asciiTheme="minorHAnsi" w:hAnsiTheme="minorHAnsi" w:cstheme="minorHAnsi"/>
          <w:b/>
          <w:sz w:val="22"/>
          <w:szCs w:val="22"/>
        </w:rPr>
      </w:pPr>
    </w:p>
    <w:p w14:paraId="4519703A" w14:textId="77777777" w:rsidR="00D118DC" w:rsidRDefault="00D118DC" w:rsidP="00DE7EFA">
      <w:pPr>
        <w:spacing w:line="276" w:lineRule="auto"/>
        <w:ind w:right="69"/>
        <w:rPr>
          <w:rFonts w:asciiTheme="minorHAnsi" w:hAnsiTheme="minorHAnsi" w:cstheme="minorHAnsi"/>
          <w:b/>
          <w:sz w:val="22"/>
          <w:szCs w:val="22"/>
        </w:rPr>
      </w:pPr>
    </w:p>
    <w:p w14:paraId="7BF3385C" w14:textId="77777777" w:rsidR="006F63DD" w:rsidRDefault="006F63DD" w:rsidP="00DE7EFA">
      <w:pPr>
        <w:spacing w:line="276" w:lineRule="auto"/>
        <w:ind w:right="69"/>
        <w:rPr>
          <w:rFonts w:asciiTheme="minorHAnsi" w:hAnsiTheme="minorHAnsi" w:cstheme="minorHAnsi"/>
          <w:b/>
          <w:sz w:val="22"/>
          <w:szCs w:val="22"/>
        </w:rPr>
      </w:pPr>
    </w:p>
    <w:p w14:paraId="3CC612B7" w14:textId="77777777" w:rsidR="006F63DD" w:rsidRPr="00C90763" w:rsidRDefault="006F63DD" w:rsidP="00DE7EFA">
      <w:pPr>
        <w:spacing w:line="276" w:lineRule="auto"/>
        <w:ind w:right="69"/>
        <w:rPr>
          <w:rFonts w:asciiTheme="minorHAnsi" w:hAnsiTheme="minorHAnsi" w:cstheme="minorHAnsi"/>
          <w:b/>
          <w:sz w:val="22"/>
          <w:szCs w:val="22"/>
        </w:rPr>
      </w:pPr>
    </w:p>
    <w:p w14:paraId="15C8C289" w14:textId="77777777" w:rsidR="00D118DC" w:rsidRPr="00C90763" w:rsidRDefault="00D118DC" w:rsidP="00DE7EFA">
      <w:pPr>
        <w:spacing w:line="276" w:lineRule="auto"/>
        <w:ind w:right="69"/>
        <w:rPr>
          <w:rFonts w:asciiTheme="minorHAnsi" w:hAnsiTheme="minorHAnsi" w:cstheme="minorHAnsi"/>
          <w:b/>
          <w:bCs/>
          <w:sz w:val="22"/>
          <w:szCs w:val="22"/>
        </w:rPr>
      </w:pPr>
    </w:p>
    <w:p w14:paraId="51DBC342" w14:textId="77777777" w:rsidR="00AE36D7" w:rsidRPr="00C90763" w:rsidRDefault="00AE36D7" w:rsidP="00DE7EFA">
      <w:pPr>
        <w:spacing w:line="276" w:lineRule="auto"/>
        <w:ind w:right="69"/>
        <w:jc w:val="center"/>
        <w:rPr>
          <w:rFonts w:asciiTheme="minorHAnsi" w:hAnsiTheme="minorHAnsi" w:cstheme="minorHAnsi"/>
          <w:sz w:val="22"/>
          <w:szCs w:val="22"/>
        </w:rPr>
      </w:pPr>
      <w:r w:rsidRPr="00C90763">
        <w:rPr>
          <w:rFonts w:asciiTheme="minorHAnsi" w:hAnsiTheme="minorHAnsi" w:cstheme="minorHAnsi"/>
          <w:b/>
          <w:bCs/>
          <w:sz w:val="22"/>
          <w:szCs w:val="22"/>
        </w:rPr>
        <w:t>DOSTAWCA :</w:t>
      </w:r>
      <w:r w:rsidRPr="00C90763">
        <w:rPr>
          <w:rFonts w:asciiTheme="minorHAnsi" w:hAnsiTheme="minorHAnsi" w:cstheme="minorHAnsi"/>
          <w:b/>
          <w:bCs/>
          <w:sz w:val="22"/>
          <w:szCs w:val="22"/>
        </w:rPr>
        <w:tab/>
      </w:r>
      <w:r w:rsidRPr="00C90763">
        <w:rPr>
          <w:rFonts w:asciiTheme="minorHAnsi" w:hAnsiTheme="minorHAnsi" w:cstheme="minorHAnsi"/>
          <w:b/>
          <w:bCs/>
          <w:sz w:val="22"/>
          <w:szCs w:val="22"/>
        </w:rPr>
        <w:tab/>
      </w:r>
      <w:r w:rsidRPr="00C90763">
        <w:rPr>
          <w:rFonts w:asciiTheme="minorHAnsi" w:hAnsiTheme="minorHAnsi" w:cstheme="minorHAnsi"/>
          <w:b/>
          <w:bCs/>
          <w:sz w:val="22"/>
          <w:szCs w:val="22"/>
        </w:rPr>
        <w:tab/>
      </w:r>
      <w:r w:rsidRPr="00C90763">
        <w:rPr>
          <w:rFonts w:asciiTheme="minorHAnsi" w:hAnsiTheme="minorHAnsi" w:cstheme="minorHAnsi"/>
          <w:b/>
          <w:bCs/>
          <w:sz w:val="22"/>
          <w:szCs w:val="22"/>
        </w:rPr>
        <w:tab/>
      </w:r>
      <w:r w:rsidRPr="00C90763">
        <w:rPr>
          <w:rFonts w:asciiTheme="minorHAnsi" w:hAnsiTheme="minorHAnsi" w:cstheme="minorHAnsi"/>
          <w:b/>
          <w:bCs/>
          <w:sz w:val="22"/>
          <w:szCs w:val="22"/>
        </w:rPr>
        <w:tab/>
        <w:t>ZAMAWIAJĄCY:</w:t>
      </w:r>
    </w:p>
    <w:sectPr w:rsidR="00AE36D7" w:rsidRPr="00C90763" w:rsidSect="00BA51F2">
      <w:footerReference w:type="default" r:id="rId7"/>
      <w:pgSz w:w="11906" w:h="16838"/>
      <w:pgMar w:top="1134" w:right="1418" w:bottom="1648" w:left="1418" w:header="708"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4847" w14:textId="77777777" w:rsidR="004177C0" w:rsidRDefault="004177C0">
      <w:r>
        <w:separator/>
      </w:r>
    </w:p>
  </w:endnote>
  <w:endnote w:type="continuationSeparator" w:id="0">
    <w:p w14:paraId="39E7C551" w14:textId="77777777" w:rsidR="004177C0" w:rsidRDefault="0041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DCB7" w14:textId="77777777" w:rsidR="004177C0" w:rsidRDefault="004177C0">
    <w:pPr>
      <w:pStyle w:val="Stopka"/>
      <w:jc w:val="right"/>
    </w:pPr>
    <w:r>
      <w:rPr>
        <w:sz w:val="20"/>
        <w:szCs w:val="20"/>
      </w:rPr>
      <w:t xml:space="preserve">Strona </w:t>
    </w:r>
    <w:r>
      <w:rPr>
        <w:sz w:val="20"/>
        <w:szCs w:val="20"/>
      </w:rPr>
      <w:fldChar w:fldCharType="begin"/>
    </w:r>
    <w:r>
      <w:rPr>
        <w:sz w:val="20"/>
        <w:szCs w:val="20"/>
      </w:rPr>
      <w:instrText xml:space="preserve"> PAGE </w:instrText>
    </w:r>
    <w:r>
      <w:rPr>
        <w:sz w:val="20"/>
        <w:szCs w:val="20"/>
      </w:rPr>
      <w:fldChar w:fldCharType="separate"/>
    </w:r>
    <w:r w:rsidR="002F7F8F">
      <w:rPr>
        <w:noProof/>
        <w:sz w:val="20"/>
        <w:szCs w:val="20"/>
      </w:rPr>
      <w:t>2</w:t>
    </w:r>
    <w:r>
      <w:rPr>
        <w:sz w:val="20"/>
        <w:szCs w:val="20"/>
      </w:rPr>
      <w:fldChar w:fldCharType="end"/>
    </w:r>
    <w:r>
      <w:rPr>
        <w:sz w:val="20"/>
        <w:szCs w:val="20"/>
      </w:rPr>
      <w:t xml:space="preserve"> z </w:t>
    </w:r>
    <w:r>
      <w:rPr>
        <w:sz w:val="20"/>
        <w:szCs w:val="20"/>
      </w:rPr>
      <w:fldChar w:fldCharType="begin"/>
    </w:r>
    <w:r>
      <w:rPr>
        <w:sz w:val="20"/>
        <w:szCs w:val="20"/>
      </w:rPr>
      <w:instrText xml:space="preserve"> NUMPAGES \*Arabic </w:instrText>
    </w:r>
    <w:r>
      <w:rPr>
        <w:sz w:val="20"/>
        <w:szCs w:val="20"/>
      </w:rPr>
      <w:fldChar w:fldCharType="separate"/>
    </w:r>
    <w:r w:rsidR="002F7F8F">
      <w:rPr>
        <w:noProof/>
        <w:sz w:val="20"/>
        <w:szCs w:val="20"/>
      </w:rPr>
      <w:t>8</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B7E4" w14:textId="77777777" w:rsidR="004177C0" w:rsidRDefault="004177C0">
      <w:r>
        <w:separator/>
      </w:r>
    </w:p>
  </w:footnote>
  <w:footnote w:type="continuationSeparator" w:id="0">
    <w:p w14:paraId="617CF222" w14:textId="77777777" w:rsidR="004177C0" w:rsidRDefault="00417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48"/>
        </w:tabs>
        <w:ind w:left="348" w:hanging="360"/>
      </w:pPr>
    </w:lvl>
    <w:lvl w:ilvl="1">
      <w:start w:val="1"/>
      <w:numFmt w:val="decimal"/>
      <w:lvlText w:val="%2."/>
      <w:lvlJc w:val="left"/>
      <w:pPr>
        <w:tabs>
          <w:tab w:val="num" w:pos="708"/>
        </w:tabs>
        <w:ind w:left="708" w:hanging="360"/>
      </w:pPr>
    </w:lvl>
    <w:lvl w:ilvl="2">
      <w:start w:val="1"/>
      <w:numFmt w:val="decimal"/>
      <w:lvlText w:val="%3."/>
      <w:lvlJc w:val="left"/>
      <w:pPr>
        <w:tabs>
          <w:tab w:val="num" w:pos="1068"/>
        </w:tabs>
        <w:ind w:left="1068" w:hanging="360"/>
      </w:pPr>
    </w:lvl>
    <w:lvl w:ilvl="3">
      <w:start w:val="1"/>
      <w:numFmt w:val="decimal"/>
      <w:lvlText w:val="%4."/>
      <w:lvlJc w:val="left"/>
      <w:pPr>
        <w:tabs>
          <w:tab w:val="num" w:pos="1428"/>
        </w:tabs>
        <w:ind w:left="1428" w:hanging="360"/>
      </w:pPr>
    </w:lvl>
    <w:lvl w:ilvl="4">
      <w:start w:val="1"/>
      <w:numFmt w:val="decimal"/>
      <w:lvlText w:val="%5."/>
      <w:lvlJc w:val="left"/>
      <w:pPr>
        <w:tabs>
          <w:tab w:val="num" w:pos="1788"/>
        </w:tabs>
        <w:ind w:left="1788" w:hanging="360"/>
      </w:pPr>
    </w:lvl>
    <w:lvl w:ilvl="5">
      <w:start w:val="1"/>
      <w:numFmt w:val="decimal"/>
      <w:lvlText w:val="%6."/>
      <w:lvlJc w:val="left"/>
      <w:pPr>
        <w:tabs>
          <w:tab w:val="num" w:pos="2148"/>
        </w:tabs>
        <w:ind w:left="2148" w:hanging="360"/>
      </w:pPr>
    </w:lvl>
    <w:lvl w:ilvl="6">
      <w:start w:val="1"/>
      <w:numFmt w:val="decimal"/>
      <w:lvlText w:val="%7."/>
      <w:lvlJc w:val="left"/>
      <w:pPr>
        <w:tabs>
          <w:tab w:val="num" w:pos="2508"/>
        </w:tabs>
        <w:ind w:left="2508" w:hanging="360"/>
      </w:pPr>
    </w:lvl>
    <w:lvl w:ilvl="7">
      <w:start w:val="1"/>
      <w:numFmt w:val="decimal"/>
      <w:lvlText w:val="%8."/>
      <w:lvlJc w:val="left"/>
      <w:pPr>
        <w:tabs>
          <w:tab w:val="num" w:pos="2868"/>
        </w:tabs>
        <w:ind w:left="2868" w:hanging="360"/>
      </w:pPr>
    </w:lvl>
    <w:lvl w:ilvl="8">
      <w:start w:val="1"/>
      <w:numFmt w:val="decimal"/>
      <w:lvlText w:val="%9."/>
      <w:lvlJc w:val="left"/>
      <w:pPr>
        <w:tabs>
          <w:tab w:val="num" w:pos="3228"/>
        </w:tabs>
        <w:ind w:left="3228" w:hanging="360"/>
      </w:pPr>
    </w:lvl>
  </w:abstractNum>
  <w:abstractNum w:abstractNumId="5" w15:restartNumberingAfterBreak="0">
    <w:nsid w:val="05DE3B98"/>
    <w:multiLevelType w:val="singleLevel"/>
    <w:tmpl w:val="00000002"/>
    <w:lvl w:ilvl="0">
      <w:start w:val="1"/>
      <w:numFmt w:val="decimal"/>
      <w:lvlText w:val="%1."/>
      <w:lvlJc w:val="left"/>
      <w:pPr>
        <w:tabs>
          <w:tab w:val="num" w:pos="360"/>
        </w:tabs>
        <w:ind w:left="360" w:hanging="360"/>
      </w:pPr>
    </w:lvl>
  </w:abstractNum>
  <w:abstractNum w:abstractNumId="6" w15:restartNumberingAfterBreak="0">
    <w:nsid w:val="07951B82"/>
    <w:multiLevelType w:val="hybridMultilevel"/>
    <w:tmpl w:val="377E600E"/>
    <w:lvl w:ilvl="0" w:tplc="823E1B6C">
      <w:start w:val="1"/>
      <w:numFmt w:val="decimal"/>
      <w:lvlText w:val="%1."/>
      <w:lvlJc w:val="left"/>
      <w:pPr>
        <w:ind w:left="720" w:hanging="360"/>
      </w:pPr>
      <w:rPr>
        <w:rFonts w:ascii="Calibri" w:hAnsi="Calibri" w:cs="Calibri"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52724A"/>
    <w:multiLevelType w:val="hybridMultilevel"/>
    <w:tmpl w:val="98FCA966"/>
    <w:lvl w:ilvl="0" w:tplc="BD54E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6F75ED"/>
    <w:multiLevelType w:val="hybridMultilevel"/>
    <w:tmpl w:val="A220272E"/>
    <w:lvl w:ilvl="0" w:tplc="41027FC6">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08034B"/>
    <w:multiLevelType w:val="hybridMultilevel"/>
    <w:tmpl w:val="ED58061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0A620C"/>
    <w:multiLevelType w:val="singleLevel"/>
    <w:tmpl w:val="1A385C4E"/>
    <w:lvl w:ilvl="0">
      <w:start w:val="1"/>
      <w:numFmt w:val="decimal"/>
      <w:lvlText w:val="%1."/>
      <w:lvlJc w:val="left"/>
      <w:pPr>
        <w:tabs>
          <w:tab w:val="num" w:pos="360"/>
        </w:tabs>
        <w:ind w:left="360" w:hanging="360"/>
      </w:pPr>
      <w:rPr>
        <w:sz w:val="22"/>
      </w:rPr>
    </w:lvl>
  </w:abstractNum>
  <w:abstractNum w:abstractNumId="11" w15:restartNumberingAfterBreak="0">
    <w:nsid w:val="15372684"/>
    <w:multiLevelType w:val="hybridMultilevel"/>
    <w:tmpl w:val="9070A9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AA5E98"/>
    <w:multiLevelType w:val="hybridMultilevel"/>
    <w:tmpl w:val="7E342AA4"/>
    <w:lvl w:ilvl="0" w:tplc="DEC8566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D670BC"/>
    <w:multiLevelType w:val="singleLevel"/>
    <w:tmpl w:val="00000002"/>
    <w:lvl w:ilvl="0">
      <w:start w:val="1"/>
      <w:numFmt w:val="decimal"/>
      <w:lvlText w:val="%1."/>
      <w:lvlJc w:val="left"/>
      <w:pPr>
        <w:tabs>
          <w:tab w:val="num" w:pos="360"/>
        </w:tabs>
        <w:ind w:left="360" w:hanging="360"/>
      </w:pPr>
    </w:lvl>
  </w:abstractNum>
  <w:abstractNum w:abstractNumId="14" w15:restartNumberingAfterBreak="0">
    <w:nsid w:val="2F92226A"/>
    <w:multiLevelType w:val="hybridMultilevel"/>
    <w:tmpl w:val="1C6007FA"/>
    <w:lvl w:ilvl="0" w:tplc="C5365C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FD005F5"/>
    <w:multiLevelType w:val="hybridMultilevel"/>
    <w:tmpl w:val="0F2A09C0"/>
    <w:lvl w:ilvl="0" w:tplc="65168B20">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CB82657"/>
    <w:multiLevelType w:val="hybridMultilevel"/>
    <w:tmpl w:val="AA8EA89A"/>
    <w:lvl w:ilvl="0" w:tplc="CB007B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00E0945"/>
    <w:multiLevelType w:val="multilevel"/>
    <w:tmpl w:val="41B2AEE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663315"/>
    <w:multiLevelType w:val="singleLevel"/>
    <w:tmpl w:val="1988B7DE"/>
    <w:lvl w:ilvl="0">
      <w:start w:val="1"/>
      <w:numFmt w:val="decimal"/>
      <w:lvlText w:val="%1."/>
      <w:lvlJc w:val="left"/>
      <w:pPr>
        <w:tabs>
          <w:tab w:val="num" w:pos="360"/>
        </w:tabs>
        <w:ind w:left="360" w:hanging="360"/>
      </w:pPr>
      <w:rPr>
        <w:sz w:val="22"/>
        <w:szCs w:val="22"/>
      </w:rPr>
    </w:lvl>
  </w:abstractNum>
  <w:abstractNum w:abstractNumId="19" w15:restartNumberingAfterBreak="0">
    <w:nsid w:val="4D7D005C"/>
    <w:multiLevelType w:val="hybridMultilevel"/>
    <w:tmpl w:val="EC843A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0103190"/>
    <w:multiLevelType w:val="hybridMultilevel"/>
    <w:tmpl w:val="D01A2BA6"/>
    <w:lvl w:ilvl="0" w:tplc="C7DA86A4">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1C239BB"/>
    <w:multiLevelType w:val="hybridMultilevel"/>
    <w:tmpl w:val="F7227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A95FE6"/>
    <w:multiLevelType w:val="singleLevel"/>
    <w:tmpl w:val="00000002"/>
    <w:lvl w:ilvl="0">
      <w:start w:val="1"/>
      <w:numFmt w:val="decimal"/>
      <w:lvlText w:val="%1."/>
      <w:lvlJc w:val="left"/>
      <w:pPr>
        <w:tabs>
          <w:tab w:val="num" w:pos="360"/>
        </w:tabs>
        <w:ind w:left="360" w:hanging="360"/>
      </w:pPr>
    </w:lvl>
  </w:abstractNum>
  <w:abstractNum w:abstractNumId="23" w15:restartNumberingAfterBreak="0">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C85BC6"/>
    <w:multiLevelType w:val="hybridMultilevel"/>
    <w:tmpl w:val="229AFAC0"/>
    <w:lvl w:ilvl="0" w:tplc="1D42B4C2">
      <w:start w:val="1"/>
      <w:numFmt w:val="decimal"/>
      <w:lvlText w:val="%1."/>
      <w:lvlJc w:val="left"/>
      <w:pPr>
        <w:ind w:left="360" w:hanging="360"/>
      </w:pPr>
      <w:rPr>
        <w:rFonts w:ascii="Calibri" w:hAnsi="Calibri"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B236309"/>
    <w:multiLevelType w:val="singleLevel"/>
    <w:tmpl w:val="667E514A"/>
    <w:lvl w:ilvl="0">
      <w:start w:val="1"/>
      <w:numFmt w:val="decimal"/>
      <w:lvlText w:val="%1."/>
      <w:lvlJc w:val="left"/>
      <w:pPr>
        <w:tabs>
          <w:tab w:val="num" w:pos="360"/>
        </w:tabs>
        <w:ind w:left="360" w:hanging="360"/>
      </w:pPr>
      <w:rPr>
        <w:rFonts w:asciiTheme="minorHAnsi" w:hAnsiTheme="minorHAnsi" w:cstheme="minorHAnsi" w:hint="default"/>
        <w:sz w:val="22"/>
      </w:rPr>
    </w:lvl>
  </w:abstractNum>
  <w:abstractNum w:abstractNumId="26" w15:restartNumberingAfterBreak="0">
    <w:nsid w:val="6B363902"/>
    <w:multiLevelType w:val="hybridMultilevel"/>
    <w:tmpl w:val="D690E568"/>
    <w:lvl w:ilvl="0" w:tplc="04150011">
      <w:start w:val="1"/>
      <w:numFmt w:val="decimal"/>
      <w:lvlText w:val="%1)"/>
      <w:lvlJc w:val="left"/>
      <w:pPr>
        <w:ind w:left="4680" w:hanging="360"/>
      </w:pPr>
      <w:rPr>
        <w:rFonts w:hint="default"/>
        <w:b w:val="0"/>
      </w:r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abstractNum w:abstractNumId="27" w15:restartNumberingAfterBreak="0">
    <w:nsid w:val="6BD04ED1"/>
    <w:multiLevelType w:val="singleLevel"/>
    <w:tmpl w:val="667E514A"/>
    <w:lvl w:ilvl="0">
      <w:start w:val="1"/>
      <w:numFmt w:val="decimal"/>
      <w:lvlText w:val="%1."/>
      <w:lvlJc w:val="left"/>
      <w:pPr>
        <w:tabs>
          <w:tab w:val="num" w:pos="360"/>
        </w:tabs>
        <w:ind w:left="360" w:hanging="360"/>
      </w:pPr>
      <w:rPr>
        <w:rFonts w:asciiTheme="minorHAnsi" w:hAnsiTheme="minorHAnsi" w:cstheme="minorHAnsi" w:hint="default"/>
        <w:sz w:val="22"/>
      </w:rPr>
    </w:lvl>
  </w:abstractNum>
  <w:num w:numId="1" w16cid:durableId="1080105674">
    <w:abstractNumId w:val="0"/>
  </w:num>
  <w:num w:numId="2" w16cid:durableId="183788314">
    <w:abstractNumId w:val="1"/>
  </w:num>
  <w:num w:numId="3" w16cid:durableId="635836940">
    <w:abstractNumId w:val="2"/>
  </w:num>
  <w:num w:numId="4" w16cid:durableId="1682974597">
    <w:abstractNumId w:val="3"/>
  </w:num>
  <w:num w:numId="5" w16cid:durableId="642932804">
    <w:abstractNumId w:val="4"/>
  </w:num>
  <w:num w:numId="6" w16cid:durableId="504588977">
    <w:abstractNumId w:val="24"/>
  </w:num>
  <w:num w:numId="7" w16cid:durableId="1907178012">
    <w:abstractNumId w:val="15"/>
  </w:num>
  <w:num w:numId="8" w16cid:durableId="94446223">
    <w:abstractNumId w:val="14"/>
  </w:num>
  <w:num w:numId="9" w16cid:durableId="35862299">
    <w:abstractNumId w:val="5"/>
  </w:num>
  <w:num w:numId="10" w16cid:durableId="1607613272">
    <w:abstractNumId w:val="13"/>
  </w:num>
  <w:num w:numId="11" w16cid:durableId="433983971">
    <w:abstractNumId w:val="20"/>
  </w:num>
  <w:num w:numId="12" w16cid:durableId="1890875351">
    <w:abstractNumId w:val="7"/>
  </w:num>
  <w:num w:numId="13" w16cid:durableId="521676040">
    <w:abstractNumId w:val="8"/>
  </w:num>
  <w:num w:numId="14" w16cid:durableId="1569807241">
    <w:abstractNumId w:val="11"/>
  </w:num>
  <w:num w:numId="15" w16cid:durableId="409276479">
    <w:abstractNumId w:val="18"/>
  </w:num>
  <w:num w:numId="16" w16cid:durableId="243102747">
    <w:abstractNumId w:val="26"/>
  </w:num>
  <w:num w:numId="17" w16cid:durableId="1019623603">
    <w:abstractNumId w:val="16"/>
  </w:num>
  <w:num w:numId="18" w16cid:durableId="1119834965">
    <w:abstractNumId w:val="12"/>
  </w:num>
  <w:num w:numId="19" w16cid:durableId="1134101049">
    <w:abstractNumId w:val="10"/>
  </w:num>
  <w:num w:numId="20" w16cid:durableId="1431976048">
    <w:abstractNumId w:val="21"/>
  </w:num>
  <w:num w:numId="21" w16cid:durableId="1419525289">
    <w:abstractNumId w:val="23"/>
  </w:num>
  <w:num w:numId="22" w16cid:durableId="436825758">
    <w:abstractNumId w:val="22"/>
  </w:num>
  <w:num w:numId="23" w16cid:durableId="155541298">
    <w:abstractNumId w:val="6"/>
  </w:num>
  <w:num w:numId="24" w16cid:durableId="628516973">
    <w:abstractNumId w:val="27"/>
  </w:num>
  <w:num w:numId="25" w16cid:durableId="2135445773">
    <w:abstractNumId w:val="17"/>
  </w:num>
  <w:num w:numId="26" w16cid:durableId="1860923835">
    <w:abstractNumId w:val="19"/>
  </w:num>
  <w:num w:numId="27" w16cid:durableId="600070071">
    <w:abstractNumId w:val="25"/>
  </w:num>
  <w:num w:numId="28" w16cid:durableId="15710369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38EC"/>
    <w:rsid w:val="000038A2"/>
    <w:rsid w:val="00005C78"/>
    <w:rsid w:val="00014E98"/>
    <w:rsid w:val="00015CC5"/>
    <w:rsid w:val="0002183B"/>
    <w:rsid w:val="0004346F"/>
    <w:rsid w:val="00050C18"/>
    <w:rsid w:val="0005114A"/>
    <w:rsid w:val="00056CD2"/>
    <w:rsid w:val="00076D2F"/>
    <w:rsid w:val="00091BF8"/>
    <w:rsid w:val="000C039D"/>
    <w:rsid w:val="000E58CD"/>
    <w:rsid w:val="00105F3F"/>
    <w:rsid w:val="00107F01"/>
    <w:rsid w:val="0013631E"/>
    <w:rsid w:val="00153C2F"/>
    <w:rsid w:val="0016204B"/>
    <w:rsid w:val="00176938"/>
    <w:rsid w:val="001837AF"/>
    <w:rsid w:val="0019073D"/>
    <w:rsid w:val="001A6878"/>
    <w:rsid w:val="001B6F29"/>
    <w:rsid w:val="001C4F25"/>
    <w:rsid w:val="001E4066"/>
    <w:rsid w:val="001E6370"/>
    <w:rsid w:val="001F7BCB"/>
    <w:rsid w:val="00212351"/>
    <w:rsid w:val="002235E9"/>
    <w:rsid w:val="0024596D"/>
    <w:rsid w:val="00260E28"/>
    <w:rsid w:val="002A4F2C"/>
    <w:rsid w:val="002D38EC"/>
    <w:rsid w:val="002F7F8F"/>
    <w:rsid w:val="00324309"/>
    <w:rsid w:val="00345543"/>
    <w:rsid w:val="003777ED"/>
    <w:rsid w:val="0038566C"/>
    <w:rsid w:val="003A1388"/>
    <w:rsid w:val="00406E5A"/>
    <w:rsid w:val="00415AD9"/>
    <w:rsid w:val="004177C0"/>
    <w:rsid w:val="0042754D"/>
    <w:rsid w:val="00443A25"/>
    <w:rsid w:val="00460B2E"/>
    <w:rsid w:val="00464F22"/>
    <w:rsid w:val="00467D67"/>
    <w:rsid w:val="00473377"/>
    <w:rsid w:val="004820BC"/>
    <w:rsid w:val="0048243A"/>
    <w:rsid w:val="00494E95"/>
    <w:rsid w:val="004B05BA"/>
    <w:rsid w:val="004D7204"/>
    <w:rsid w:val="004F5132"/>
    <w:rsid w:val="00513AB7"/>
    <w:rsid w:val="005772CB"/>
    <w:rsid w:val="005C3411"/>
    <w:rsid w:val="005D36B3"/>
    <w:rsid w:val="0060565D"/>
    <w:rsid w:val="00605E1D"/>
    <w:rsid w:val="00610C9D"/>
    <w:rsid w:val="0062735F"/>
    <w:rsid w:val="006372E8"/>
    <w:rsid w:val="00671CAD"/>
    <w:rsid w:val="00674AFD"/>
    <w:rsid w:val="00690708"/>
    <w:rsid w:val="00692FCF"/>
    <w:rsid w:val="006C1762"/>
    <w:rsid w:val="006D4D6C"/>
    <w:rsid w:val="006E175F"/>
    <w:rsid w:val="006E78B8"/>
    <w:rsid w:val="006F63DD"/>
    <w:rsid w:val="0070557F"/>
    <w:rsid w:val="007071E8"/>
    <w:rsid w:val="00710B30"/>
    <w:rsid w:val="00731D85"/>
    <w:rsid w:val="0073786B"/>
    <w:rsid w:val="007B127A"/>
    <w:rsid w:val="00823968"/>
    <w:rsid w:val="00841F20"/>
    <w:rsid w:val="00860ED6"/>
    <w:rsid w:val="00886EC2"/>
    <w:rsid w:val="008A2291"/>
    <w:rsid w:val="008C729C"/>
    <w:rsid w:val="008D62B9"/>
    <w:rsid w:val="008F0064"/>
    <w:rsid w:val="008F1BD2"/>
    <w:rsid w:val="00910AAF"/>
    <w:rsid w:val="0091465F"/>
    <w:rsid w:val="009271CE"/>
    <w:rsid w:val="00930E28"/>
    <w:rsid w:val="00934081"/>
    <w:rsid w:val="00977EF7"/>
    <w:rsid w:val="009901A0"/>
    <w:rsid w:val="00996807"/>
    <w:rsid w:val="009B69D1"/>
    <w:rsid w:val="009B78B9"/>
    <w:rsid w:val="009D4691"/>
    <w:rsid w:val="009F0020"/>
    <w:rsid w:val="00A32A53"/>
    <w:rsid w:val="00A43198"/>
    <w:rsid w:val="00A46589"/>
    <w:rsid w:val="00A97C4D"/>
    <w:rsid w:val="00AA0AFC"/>
    <w:rsid w:val="00AA5B6E"/>
    <w:rsid w:val="00AB6CF3"/>
    <w:rsid w:val="00AE36D7"/>
    <w:rsid w:val="00AF304E"/>
    <w:rsid w:val="00AF507E"/>
    <w:rsid w:val="00B05F4A"/>
    <w:rsid w:val="00B14086"/>
    <w:rsid w:val="00B50DAA"/>
    <w:rsid w:val="00B57879"/>
    <w:rsid w:val="00B6531A"/>
    <w:rsid w:val="00BA51F2"/>
    <w:rsid w:val="00BA7389"/>
    <w:rsid w:val="00BC7380"/>
    <w:rsid w:val="00BD0E70"/>
    <w:rsid w:val="00BE681D"/>
    <w:rsid w:val="00BF18F7"/>
    <w:rsid w:val="00C16D60"/>
    <w:rsid w:val="00C53E19"/>
    <w:rsid w:val="00C5429F"/>
    <w:rsid w:val="00C90763"/>
    <w:rsid w:val="00C91926"/>
    <w:rsid w:val="00C9402D"/>
    <w:rsid w:val="00CB68E7"/>
    <w:rsid w:val="00CD0462"/>
    <w:rsid w:val="00CE6DBB"/>
    <w:rsid w:val="00D00C85"/>
    <w:rsid w:val="00D03281"/>
    <w:rsid w:val="00D118DC"/>
    <w:rsid w:val="00DE7EFA"/>
    <w:rsid w:val="00E46243"/>
    <w:rsid w:val="00E47375"/>
    <w:rsid w:val="00E84497"/>
    <w:rsid w:val="00EC793D"/>
    <w:rsid w:val="00ED1900"/>
    <w:rsid w:val="00ED461C"/>
    <w:rsid w:val="00ED7B42"/>
    <w:rsid w:val="00EE4614"/>
    <w:rsid w:val="00EE5559"/>
    <w:rsid w:val="00EF5E32"/>
    <w:rsid w:val="00F21B36"/>
    <w:rsid w:val="00F44D90"/>
    <w:rsid w:val="00F723FB"/>
    <w:rsid w:val="00F831D1"/>
    <w:rsid w:val="00F8553A"/>
    <w:rsid w:val="00FA561D"/>
    <w:rsid w:val="00FB023C"/>
    <w:rsid w:val="00FB4355"/>
    <w:rsid w:val="00FC192F"/>
    <w:rsid w:val="00FC3760"/>
    <w:rsid w:val="00FE1B06"/>
    <w:rsid w:val="00FE55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272940"/>
  <w15:docId w15:val="{A361A183-02BD-438F-9C3C-B5468A1F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5">
    <w:name w:val="Domyślna czcionka akapitu5"/>
  </w:style>
  <w:style w:type="character" w:customStyle="1" w:styleId="Domylnaczcionkaakapitu4">
    <w:name w:val="Domyślna czcionka akapitu4"/>
  </w:style>
  <w:style w:type="character" w:customStyle="1" w:styleId="Domylnaczcionkaakapitu3">
    <w:name w:val="Domyślna czcionka akapitu3"/>
  </w:style>
  <w:style w:type="character" w:customStyle="1" w:styleId="Domylnaczcionkaakapitu2">
    <w:name w:val="Domyślna czcionka akapitu2"/>
  </w:style>
  <w:style w:type="character" w:customStyle="1" w:styleId="Znakinumeracji">
    <w:name w:val="Znaki numeracji"/>
  </w:style>
  <w:style w:type="character" w:customStyle="1" w:styleId="Domylnaczcionkaakapitu1">
    <w:name w:val="Domyślna czcionka akapitu1"/>
  </w:style>
  <w:style w:type="character" w:styleId="Pogrubienie">
    <w:name w:val="Strong"/>
    <w:qFormat/>
    <w:rPr>
      <w:b/>
      <w:bCs/>
    </w:rPr>
  </w:style>
  <w:style w:type="paragraph" w:customStyle="1" w:styleId="Nagwek5">
    <w:name w:val="Nagłówek5"/>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line="360" w:lineRule="auto"/>
    </w:pPr>
    <w:rPr>
      <w:sz w:val="28"/>
    </w:rPr>
  </w:style>
  <w:style w:type="paragraph" w:styleId="Lista">
    <w:name w:val="List"/>
    <w:basedOn w:val="Tekstpodstawowy"/>
    <w:rPr>
      <w:rFonts w:cs="Tahoma"/>
    </w:rPr>
  </w:style>
  <w:style w:type="paragraph" w:customStyle="1" w:styleId="Podpis5">
    <w:name w:val="Podpis5"/>
    <w:basedOn w:val="Normalny"/>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customStyle="1" w:styleId="Nagwek4">
    <w:name w:val="Nagłówek4"/>
    <w:basedOn w:val="Normalny"/>
    <w:next w:val="Tekstpodstawowy"/>
    <w:pPr>
      <w:keepNext/>
      <w:spacing w:before="240" w:after="120"/>
    </w:pPr>
    <w:rPr>
      <w:rFonts w:ascii="Arial" w:eastAsia="Microsoft YaHei" w:hAnsi="Arial" w:cs="Mangal"/>
      <w:sz w:val="28"/>
      <w:szCs w:val="28"/>
    </w:rPr>
  </w:style>
  <w:style w:type="paragraph" w:customStyle="1" w:styleId="Podpis4">
    <w:name w:val="Podpis4"/>
    <w:basedOn w:val="Normalny"/>
    <w:pPr>
      <w:suppressLineNumbers/>
      <w:spacing w:before="120" w:after="120"/>
    </w:pPr>
    <w:rPr>
      <w:rFonts w:cs="Mangal"/>
      <w:i/>
      <w:iCs/>
    </w:rPr>
  </w:style>
  <w:style w:type="paragraph" w:styleId="Nagwek">
    <w:name w:val="header"/>
    <w:basedOn w:val="Normalny"/>
    <w:next w:val="Tekstpodstawowy"/>
    <w:pPr>
      <w:keepNext/>
      <w:spacing w:before="240" w:after="120"/>
    </w:pPr>
    <w:rPr>
      <w:rFonts w:ascii="Arial" w:eastAsia="MS Mincho" w:hAnsi="Arial" w:cs="Tahoma"/>
      <w:sz w:val="28"/>
      <w:szCs w:val="28"/>
    </w:rPr>
  </w:style>
  <w:style w:type="paragraph" w:customStyle="1" w:styleId="Podpis3">
    <w:name w:val="Podpis3"/>
    <w:basedOn w:val="Normalny"/>
    <w:pPr>
      <w:suppressLineNumbers/>
      <w:spacing w:before="120" w:after="120"/>
    </w:pPr>
    <w:rPr>
      <w:rFonts w:cs="Tahoma"/>
      <w:i/>
      <w:iCs/>
    </w:rPr>
  </w:style>
  <w:style w:type="paragraph" w:customStyle="1" w:styleId="Nagwek3">
    <w:name w:val="Nagłówek3"/>
    <w:basedOn w:val="Normalny"/>
    <w:next w:val="Tekstpodstawowy"/>
    <w:pPr>
      <w:keepNext/>
      <w:spacing w:before="240" w:after="120"/>
    </w:pPr>
    <w:rPr>
      <w:rFonts w:ascii="Arial" w:eastAsia="MS Mincho" w:hAnsi="Arial" w:cs="Tahoma"/>
      <w:sz w:val="28"/>
      <w:szCs w:val="28"/>
    </w:rPr>
  </w:style>
  <w:style w:type="paragraph" w:customStyle="1" w:styleId="Nagwek2">
    <w:name w:val="Nagłówek2"/>
    <w:basedOn w:val="Normalny"/>
    <w:next w:val="Tekstpodstawowy"/>
    <w:pPr>
      <w:keepNext/>
      <w:spacing w:before="240" w:after="120"/>
    </w:pPr>
    <w:rPr>
      <w:rFonts w:ascii="Arial" w:eastAsia="MS Mincho" w:hAnsi="Arial" w:cs="Tahoma"/>
      <w:sz w:val="28"/>
      <w:szCs w:val="28"/>
    </w:rPr>
  </w:style>
  <w:style w:type="paragraph" w:customStyle="1" w:styleId="Podpis2">
    <w:name w:val="Podpis2"/>
    <w:basedOn w:val="Normalny"/>
    <w:pPr>
      <w:suppressLineNumbers/>
      <w:spacing w:before="120" w:after="120"/>
    </w:pPr>
    <w:rPr>
      <w:rFonts w:cs="Tahoma"/>
      <w:i/>
      <w:iCs/>
    </w:rPr>
  </w:style>
  <w:style w:type="paragraph" w:styleId="Tekstpodstawowywcity">
    <w:name w:val="Body Text Indent"/>
    <w:basedOn w:val="Normalny"/>
    <w:pPr>
      <w:ind w:firstLine="1134"/>
      <w:jc w:val="both"/>
    </w:pPr>
    <w:rPr>
      <w:sz w:val="28"/>
    </w:rPr>
  </w:style>
  <w:style w:type="paragraph" w:customStyle="1" w:styleId="Podpis1">
    <w:name w:val="Podpis1"/>
    <w:basedOn w:val="Normalny"/>
    <w:pPr>
      <w:suppressLineNumbers/>
      <w:spacing w:before="120" w:after="120"/>
    </w:pPr>
    <w:rPr>
      <w:rFonts w:cs="Tahoma"/>
      <w:i/>
      <w:iCs/>
      <w:sz w:val="20"/>
      <w:szCs w:val="20"/>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styleId="Stopka">
    <w:name w:val="footer"/>
    <w:basedOn w:val="Normalny"/>
    <w:pPr>
      <w:suppressLineNumbers/>
      <w:tabs>
        <w:tab w:val="center" w:pos="4534"/>
        <w:tab w:val="right" w:pos="9069"/>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styleId="Tytu">
    <w:name w:val="Title"/>
    <w:basedOn w:val="Normalny"/>
    <w:next w:val="Podtytu"/>
    <w:qFormat/>
    <w:pPr>
      <w:jc w:val="center"/>
    </w:pPr>
    <w:rPr>
      <w:b/>
      <w:bCs/>
      <w:sz w:val="28"/>
    </w:rPr>
  </w:style>
  <w:style w:type="paragraph" w:styleId="Podtytu">
    <w:name w:val="Subtitle"/>
    <w:basedOn w:val="Nagwek"/>
    <w:next w:val="Tekstpodstawowy"/>
    <w:qFormat/>
    <w:pPr>
      <w:jc w:val="center"/>
    </w:pPr>
    <w:rPr>
      <w:i/>
      <w:iCs/>
    </w:rPr>
  </w:style>
  <w:style w:type="paragraph" w:customStyle="1" w:styleId="Liniapozioma">
    <w:name w:val="Linia pozioma"/>
    <w:basedOn w:val="Normalny"/>
    <w:next w:val="Tekstpodstawowy"/>
    <w:pPr>
      <w:suppressLineNumbers/>
      <w:pBdr>
        <w:bottom w:val="double" w:sz="1" w:space="0" w:color="808080"/>
      </w:pBdr>
      <w:spacing w:after="283"/>
    </w:pPr>
    <w:rPr>
      <w:sz w:val="12"/>
      <w:szCs w:val="12"/>
    </w:rPr>
  </w:style>
  <w:style w:type="paragraph" w:customStyle="1" w:styleId="Tekstpodstawowy21">
    <w:name w:val="Tekst podstawowy 21"/>
    <w:basedOn w:val="Normalny"/>
    <w:pPr>
      <w:spacing w:line="360" w:lineRule="auto"/>
      <w:jc w:val="both"/>
    </w:pPr>
    <w:rPr>
      <w:sz w:val="28"/>
    </w:rPr>
  </w:style>
  <w:style w:type="paragraph" w:customStyle="1" w:styleId="xl26">
    <w:name w:val="xl26"/>
    <w:basedOn w:val="Normalny"/>
    <w:pPr>
      <w:spacing w:before="280" w:after="280"/>
      <w:jc w:val="center"/>
      <w:textAlignment w:val="top"/>
    </w:pPr>
    <w:rPr>
      <w:rFonts w:ascii="Arial" w:eastAsia="Arial Unicode MS" w:hAnsi="Arial" w:cs="Arial Unicode MS"/>
      <w:b/>
      <w:bCs/>
    </w:rPr>
  </w:style>
  <w:style w:type="paragraph" w:customStyle="1" w:styleId="xl38">
    <w:name w:val="xl38"/>
    <w:basedOn w:val="Normalny"/>
    <w:pPr>
      <w:spacing w:before="280" w:after="280"/>
    </w:pPr>
    <w:rPr>
      <w:rFonts w:ascii="Arial" w:eastAsia="Arial Unicode MS" w:hAnsi="Arial" w:cs="Arial Unicode MS"/>
    </w:rPr>
  </w:style>
  <w:style w:type="paragraph" w:customStyle="1" w:styleId="Tekstblokowy1">
    <w:name w:val="Tekst blokowy1"/>
    <w:basedOn w:val="Normalny"/>
    <w:pPr>
      <w:spacing w:line="100" w:lineRule="atLeast"/>
      <w:ind w:left="360" w:right="69"/>
      <w:jc w:val="both"/>
    </w:pPr>
  </w:style>
  <w:style w:type="paragraph" w:customStyle="1" w:styleId="Tekstpodstawowy31">
    <w:name w:val="Tekst podstawowy 31"/>
    <w:basedOn w:val="Normalny"/>
    <w:pPr>
      <w:spacing w:line="100" w:lineRule="atLeast"/>
      <w:ind w:right="69"/>
      <w:jc w:val="both"/>
    </w:pPr>
  </w:style>
  <w:style w:type="paragraph" w:styleId="Tekstdymka">
    <w:name w:val="Balloon Text"/>
    <w:basedOn w:val="Normalny"/>
    <w:link w:val="TekstdymkaZnak"/>
    <w:uiPriority w:val="99"/>
    <w:semiHidden/>
    <w:unhideWhenUsed/>
    <w:rsid w:val="00F723FB"/>
    <w:rPr>
      <w:rFonts w:ascii="Tahoma" w:hAnsi="Tahoma" w:cs="Tahoma"/>
      <w:sz w:val="16"/>
      <w:szCs w:val="16"/>
    </w:rPr>
  </w:style>
  <w:style w:type="character" w:customStyle="1" w:styleId="TekstdymkaZnak">
    <w:name w:val="Tekst dymka Znak"/>
    <w:basedOn w:val="Domylnaczcionkaakapitu"/>
    <w:link w:val="Tekstdymka"/>
    <w:uiPriority w:val="99"/>
    <w:semiHidden/>
    <w:rsid w:val="00F723FB"/>
    <w:rPr>
      <w:rFonts w:ascii="Tahoma" w:hAnsi="Tahoma" w:cs="Tahoma"/>
      <w:sz w:val="16"/>
      <w:szCs w:val="16"/>
      <w:lang w:eastAsia="ar-SA"/>
    </w:rPr>
  </w:style>
  <w:style w:type="paragraph" w:styleId="Bezodstpw">
    <w:name w:val="No Spacing"/>
    <w:uiPriority w:val="1"/>
    <w:qFormat/>
    <w:rsid w:val="00324309"/>
    <w:pPr>
      <w:suppressAutoHyphens/>
      <w:autoSpaceDN w:val="0"/>
      <w:textAlignment w:val="baseline"/>
    </w:pPr>
    <w:rPr>
      <w:rFonts w:ascii="Calibri" w:eastAsia="Calibri" w:hAnsi="Calibri"/>
      <w:sz w:val="22"/>
      <w:szCs w:val="22"/>
      <w:lang w:eastAsia="en-US"/>
    </w:rPr>
  </w:style>
  <w:style w:type="paragraph" w:customStyle="1" w:styleId="Standard">
    <w:name w:val="Standard"/>
    <w:rsid w:val="00A97C4D"/>
    <w:pPr>
      <w:autoSpaceDN w:val="0"/>
      <w:spacing w:after="200" w:line="276" w:lineRule="auto"/>
      <w:textAlignment w:val="baseline"/>
    </w:pPr>
    <w:rPr>
      <w:rFonts w:ascii="Calibri" w:eastAsia="Calibri" w:hAnsi="Calibri"/>
      <w:sz w:val="22"/>
      <w:szCs w:val="22"/>
      <w:lang w:eastAsia="en-US"/>
    </w:rPr>
  </w:style>
  <w:style w:type="paragraph" w:styleId="Tekstpodstawowy3">
    <w:name w:val="Body Text 3"/>
    <w:basedOn w:val="Normalny"/>
    <w:link w:val="Tekstpodstawowy3Znak"/>
    <w:uiPriority w:val="99"/>
    <w:semiHidden/>
    <w:unhideWhenUsed/>
    <w:rsid w:val="008F1BD2"/>
    <w:pPr>
      <w:spacing w:after="120"/>
    </w:pPr>
    <w:rPr>
      <w:sz w:val="16"/>
      <w:szCs w:val="16"/>
    </w:rPr>
  </w:style>
  <w:style w:type="character" w:customStyle="1" w:styleId="Tekstpodstawowy3Znak">
    <w:name w:val="Tekst podstawowy 3 Znak"/>
    <w:basedOn w:val="Domylnaczcionkaakapitu"/>
    <w:link w:val="Tekstpodstawowy3"/>
    <w:uiPriority w:val="99"/>
    <w:semiHidden/>
    <w:rsid w:val="008F1BD2"/>
    <w:rPr>
      <w:sz w:val="16"/>
      <w:szCs w:val="16"/>
      <w:lang w:eastAsia="ar-SA"/>
    </w:rPr>
  </w:style>
  <w:style w:type="paragraph" w:customStyle="1" w:styleId="Default">
    <w:name w:val="Default"/>
    <w:rsid w:val="008F1BD2"/>
    <w:pPr>
      <w:autoSpaceDE w:val="0"/>
      <w:autoSpaceDN w:val="0"/>
      <w:adjustRightInd w:val="0"/>
    </w:pPr>
    <w:rPr>
      <w:color w:val="000000"/>
      <w:sz w:val="24"/>
      <w:szCs w:val="24"/>
    </w:rPr>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uiPriority w:val="34"/>
    <w:qFormat/>
    <w:rsid w:val="00ED7B42"/>
    <w:pPr>
      <w:suppressAutoHyphens w:val="0"/>
      <w:ind w:left="720"/>
      <w:contextualSpacing/>
    </w:pPr>
    <w:rPr>
      <w:sz w:val="20"/>
      <w:szCs w:val="20"/>
      <w:lang w:eastAsia="pl-PL"/>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ED7B42"/>
  </w:style>
  <w:style w:type="character" w:styleId="Odwoaniedokomentarza">
    <w:name w:val="annotation reference"/>
    <w:uiPriority w:val="99"/>
    <w:semiHidden/>
    <w:unhideWhenUsed/>
    <w:rsid w:val="00ED7B42"/>
    <w:rPr>
      <w:sz w:val="16"/>
      <w:szCs w:val="16"/>
    </w:rPr>
  </w:style>
  <w:style w:type="paragraph" w:styleId="Tekstpodstawowy2">
    <w:name w:val="Body Text 2"/>
    <w:basedOn w:val="Normalny"/>
    <w:link w:val="Tekstpodstawowy2Znak"/>
    <w:uiPriority w:val="99"/>
    <w:semiHidden/>
    <w:unhideWhenUsed/>
    <w:rsid w:val="00D118DC"/>
    <w:pPr>
      <w:spacing w:after="120" w:line="480" w:lineRule="auto"/>
    </w:pPr>
  </w:style>
  <w:style w:type="character" w:customStyle="1" w:styleId="Tekstpodstawowy2Znak">
    <w:name w:val="Tekst podstawowy 2 Znak"/>
    <w:basedOn w:val="Domylnaczcionkaakapitu"/>
    <w:link w:val="Tekstpodstawowy2"/>
    <w:uiPriority w:val="99"/>
    <w:semiHidden/>
    <w:rsid w:val="00D118DC"/>
    <w:rPr>
      <w:sz w:val="24"/>
      <w:szCs w:val="24"/>
      <w:lang w:eastAsia="ar-SA"/>
    </w:rPr>
  </w:style>
  <w:style w:type="paragraph" w:customStyle="1" w:styleId="NormalnyWeb1">
    <w:name w:val="Normalny (Web)1"/>
    <w:rsid w:val="006F63DD"/>
    <w:pPr>
      <w:widowControl w:val="0"/>
      <w:suppressAutoHyphens/>
      <w:spacing w:before="100" w:after="119" w:line="100" w:lineRule="atLeast"/>
    </w:pPr>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2026</Words>
  <Characters>12160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Rzeszów 2004-12-06</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Rzeszów 2004-12-06</dc:title>
  <dc:creator>dps</dc:creator>
  <cp:lastModifiedBy>Marzena Lutyńska</cp:lastModifiedBy>
  <cp:revision>14</cp:revision>
  <cp:lastPrinted>2023-12-05T07:38:00Z</cp:lastPrinted>
  <dcterms:created xsi:type="dcterms:W3CDTF">2022-11-23T13:46:00Z</dcterms:created>
  <dcterms:modified xsi:type="dcterms:W3CDTF">2023-12-05T07:38:00Z</dcterms:modified>
</cp:coreProperties>
</file>